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6E" w:rsidRDefault="003B3168">
      <w:pPr>
        <w:tabs>
          <w:tab w:val="center" w:pos="3062"/>
          <w:tab w:val="right" w:pos="9866"/>
        </w:tabs>
        <w:spacing w:after="611"/>
      </w:pPr>
      <w:bookmarkStart w:id="0" w:name="_GoBack"/>
      <w:bookmarkEnd w:id="0"/>
      <w:r>
        <w:tab/>
      </w:r>
      <w:r>
        <w:rPr>
          <w:rFonts w:ascii="Arial" w:eastAsia="Arial" w:hAnsi="Arial" w:cs="Arial"/>
          <w:color w:val="1593CB"/>
          <w:sz w:val="20"/>
        </w:rPr>
        <w:t xml:space="preserve"> Curriculum Vitae  </w:t>
      </w:r>
      <w:r>
        <w:rPr>
          <w:rFonts w:ascii="Arial" w:eastAsia="Arial" w:hAnsi="Arial" w:cs="Arial"/>
          <w:color w:val="1593CB"/>
          <w:sz w:val="20"/>
        </w:rPr>
        <w:tab/>
        <w:t xml:space="preserve"> LEAHU MIHAI </w:t>
      </w:r>
    </w:p>
    <w:tbl>
      <w:tblPr>
        <w:tblStyle w:val="TableGrid"/>
        <w:tblW w:w="5430" w:type="dxa"/>
        <w:tblInd w:w="-43" w:type="dxa"/>
        <w:tblLook w:val="04A0" w:firstRow="1" w:lastRow="0" w:firstColumn="1" w:lastColumn="0" w:noHBand="0" w:noVBand="1"/>
      </w:tblPr>
      <w:tblGrid>
        <w:gridCol w:w="2305"/>
        <w:gridCol w:w="3125"/>
      </w:tblGrid>
      <w:tr w:rsidR="00E0296E" w:rsidTr="003A41BE">
        <w:trPr>
          <w:trHeight w:val="289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E0296E" w:rsidRDefault="003B3168">
            <w:r>
              <w:rPr>
                <w:rFonts w:ascii="Arial" w:eastAsia="Arial" w:hAnsi="Arial" w:cs="Arial"/>
                <w:color w:val="0E4194"/>
                <w:sz w:val="18"/>
              </w:rPr>
              <w:t xml:space="preserve">INFORMAŢII PERSONALE 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E0296E" w:rsidRDefault="003B3168" w:rsidP="003A41BE">
            <w:pPr>
              <w:ind w:left="48"/>
              <w:jc w:val="both"/>
            </w:pPr>
            <w:r>
              <w:rPr>
                <w:rFonts w:ascii="Arial" w:eastAsia="Arial" w:hAnsi="Arial" w:cs="Arial"/>
                <w:color w:val="3F3A38"/>
                <w:sz w:val="26"/>
              </w:rPr>
              <w:t>LEAHU</w:t>
            </w:r>
            <w:r w:rsidR="003A41BE">
              <w:rPr>
                <w:rFonts w:ascii="Arial" w:eastAsia="Arial" w:hAnsi="Arial" w:cs="Arial"/>
                <w:color w:val="3F3A38"/>
                <w:sz w:val="26"/>
              </w:rPr>
              <w:t xml:space="preserve"> </w:t>
            </w:r>
            <w:r>
              <w:rPr>
                <w:rFonts w:ascii="Arial" w:eastAsia="Arial" w:hAnsi="Arial" w:cs="Arial"/>
                <w:color w:val="3F3A38"/>
                <w:sz w:val="26"/>
              </w:rPr>
              <w:t xml:space="preserve">MIHAI LEONTIN </w:t>
            </w:r>
          </w:p>
        </w:tc>
      </w:tr>
    </w:tbl>
    <w:p w:rsidR="00E0296E" w:rsidRDefault="003B3168">
      <w:pPr>
        <w:spacing w:after="115"/>
        <w:ind w:left="499"/>
        <w:jc w:val="center"/>
      </w:pPr>
      <w:r>
        <w:rPr>
          <w:rFonts w:ascii="Arial" w:eastAsia="Arial" w:hAnsi="Arial" w:cs="Arial"/>
          <w:color w:val="3F3A38"/>
          <w:sz w:val="18"/>
        </w:rPr>
        <w:t xml:space="preserve"> Str. Gorunului , nr.6, Mediaş, jud. Sibiu, cod poştal 551052, România </w:t>
      </w:r>
    </w:p>
    <w:p w:rsidR="00E0296E" w:rsidRDefault="003B3168">
      <w:pPr>
        <w:spacing w:after="26" w:line="391" w:lineRule="auto"/>
        <w:ind w:left="2622" w:right="36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1467307</wp:posOffset>
                </wp:positionH>
                <wp:positionV relativeFrom="paragraph">
                  <wp:posOffset>-216488</wp:posOffset>
                </wp:positionV>
                <wp:extent cx="2542337" cy="782955"/>
                <wp:effectExtent l="0" t="0" r="0" b="0"/>
                <wp:wrapNone/>
                <wp:docPr id="5127" name="Group 5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2337" cy="782955"/>
                          <a:chOff x="0" y="0"/>
                          <a:chExt cx="2542337" cy="782955"/>
                        </a:xfrm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34085" y="213995"/>
                            <a:ext cx="125095" cy="130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32" name="Shape 8532"/>
                        <wps:cNvSpPr/>
                        <wps:spPr>
                          <a:xfrm>
                            <a:off x="1411224" y="546862"/>
                            <a:ext cx="11311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113" h="9144">
                                <a:moveTo>
                                  <a:pt x="0" y="0"/>
                                </a:moveTo>
                                <a:lnTo>
                                  <a:pt x="1131113" y="0"/>
                                </a:lnTo>
                                <a:lnTo>
                                  <a:pt x="11311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3A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3" name="Shape 8533"/>
                        <wps:cNvSpPr/>
                        <wps:spPr>
                          <a:xfrm>
                            <a:off x="228336" y="543021"/>
                            <a:ext cx="12824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472" h="9144">
                                <a:moveTo>
                                  <a:pt x="0" y="0"/>
                                </a:moveTo>
                                <a:lnTo>
                                  <a:pt x="1282472" y="0"/>
                                </a:lnTo>
                                <a:lnTo>
                                  <a:pt x="12824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47700"/>
                            <a:ext cx="125095" cy="1352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9" name="Picture 2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31800"/>
                            <a:ext cx="126365" cy="1441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3" name="Picture 2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15900"/>
                            <a:ext cx="125730" cy="128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127" style="width:200.184pt;height:61.65pt;position:absolute;z-index:-2147483428;mso-position-horizontal-relative:text;mso-position-horizontal:absolute;margin-left:115.536pt;mso-position-vertical-relative:text;margin-top:-17.0464pt;" coordsize="25423,7829">
                <v:shape id="Picture 36" style="position:absolute;width:1250;height:1308;left:9340;top:2139;" filled="f">
                  <v:imagedata r:id="rId12"/>
                </v:shape>
                <v:shape id="Shape 8534" style="position:absolute;width:11311;height:91;left:14112;top:5468;" coordsize="1131113,9144" path="m0,0l1131113,0l1131113,9144l0,9144l0,0">
                  <v:stroke weight="0pt" endcap="flat" joinstyle="miter" miterlimit="10" on="false" color="#000000" opacity="0"/>
                  <v:fill on="true" color="#3f3a38"/>
                </v:shape>
                <v:shape id="Shape 8535" style="position:absolute;width:12824;height:91;left:2283;top:5430;" coordsize="1282472,9144" path="m0,0l1282472,0l1282472,9144l0,9144l0,0">
                  <v:stroke weight="0pt" endcap="flat" joinstyle="miter" miterlimit="10" on="false" color="#000000" opacity="0"/>
                  <v:fill on="true" color="#000080"/>
                </v:shape>
                <v:shape id="Picture 231" style="position:absolute;width:1238;height:1435;left:0;top:0;" filled="f">
                  <v:imagedata r:id="rId13"/>
                </v:shape>
                <v:shape id="Picture 235" style="position:absolute;width:1250;height:1352;left:0;top:6477;" filled="f">
                  <v:imagedata r:id="rId14"/>
                </v:shape>
                <v:shape id="Picture 239" style="position:absolute;width:1263;height:1441;left:0;top:4318;" filled="f">
                  <v:imagedata r:id="rId15"/>
                </v:shape>
                <v:shape id="Picture 243" style="position:absolute;width:1257;height:1289;left:0;top:2159;" filled="f">
                  <v:imagedata r:id="rId16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3F3A38"/>
          <w:sz w:val="18"/>
        </w:rPr>
        <w:t xml:space="preserve"> 0269830734  </w:t>
      </w:r>
      <w:r>
        <w:rPr>
          <w:rFonts w:ascii="Arial" w:eastAsia="Arial" w:hAnsi="Arial" w:cs="Arial"/>
          <w:color w:val="3F3A38"/>
          <w:sz w:val="18"/>
        </w:rPr>
        <w:tab/>
        <w:t xml:space="preserve">      </w:t>
      </w:r>
      <w:r w:rsidRPr="0063460D">
        <w:rPr>
          <w:rFonts w:ascii="Arial" w:eastAsia="Arial" w:hAnsi="Arial" w:cs="Arial"/>
          <w:color w:val="000080"/>
          <w:sz w:val="18"/>
        </w:rPr>
        <w:t>mihai.leahu@transgaz.ro</w:t>
      </w:r>
      <w:r w:rsidRPr="0063460D">
        <w:rPr>
          <w:rFonts w:ascii="Arial" w:eastAsia="Arial" w:hAnsi="Arial" w:cs="Arial"/>
          <w:color w:val="3F3A38"/>
          <w:sz w:val="18"/>
        </w:rPr>
        <w:t>;</w:t>
      </w:r>
      <w:r>
        <w:rPr>
          <w:rFonts w:ascii="Arial" w:eastAsia="Arial" w:hAnsi="Arial" w:cs="Arial"/>
          <w:color w:val="3F3A38"/>
          <w:sz w:val="18"/>
        </w:rPr>
        <w:t xml:space="preserve"> </w:t>
      </w:r>
    </w:p>
    <w:p w:rsidR="00E0296E" w:rsidRDefault="003B3168">
      <w:pPr>
        <w:spacing w:after="45"/>
        <w:ind w:left="2632" w:hanging="10"/>
      </w:pPr>
      <w:r>
        <w:rPr>
          <w:rFonts w:ascii="Arial" w:eastAsia="Arial" w:hAnsi="Arial" w:cs="Arial"/>
          <w:color w:val="1593CB"/>
          <w:sz w:val="18"/>
        </w:rPr>
        <w:t>Scrieţi tipul de messenger pe care-l folosiţi (Yahoo, skype etc.)</w:t>
      </w:r>
      <w:r>
        <w:rPr>
          <w:rFonts w:ascii="Arial" w:eastAsia="Arial" w:hAnsi="Arial" w:cs="Arial"/>
          <w:color w:val="3F3A38"/>
          <w:sz w:val="18"/>
        </w:rPr>
        <w:t xml:space="preserve"> leahu_m </w:t>
      </w:r>
    </w:p>
    <w:tbl>
      <w:tblPr>
        <w:tblStyle w:val="TableGrid"/>
        <w:tblW w:w="10267" w:type="dxa"/>
        <w:tblInd w:w="-413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2675"/>
        <w:gridCol w:w="7592"/>
      </w:tblGrid>
      <w:tr w:rsidR="00E0296E" w:rsidTr="00217529">
        <w:trPr>
          <w:trHeight w:val="664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E0296E" w:rsidRDefault="00E0296E"/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</w:tcPr>
          <w:p w:rsidR="00E0296E" w:rsidRDefault="003B3168">
            <w:pPr>
              <w:ind w:left="48"/>
            </w:pPr>
            <w:r>
              <w:rPr>
                <w:rFonts w:ascii="Arial" w:eastAsia="Arial" w:hAnsi="Arial" w:cs="Arial"/>
                <w:color w:val="1593CB"/>
                <w:sz w:val="18"/>
              </w:rPr>
              <w:t xml:space="preserve">Sexul </w: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Masculin </w:t>
            </w:r>
            <w:r>
              <w:rPr>
                <w:rFonts w:ascii="Arial" w:eastAsia="Arial" w:hAnsi="Arial" w:cs="Arial"/>
                <w:color w:val="1593CB"/>
                <w:sz w:val="18"/>
              </w:rPr>
              <w:t xml:space="preserve">| Data naşterii </w:t>
            </w:r>
            <w:r>
              <w:rPr>
                <w:rFonts w:ascii="Arial" w:eastAsia="Arial" w:hAnsi="Arial" w:cs="Arial"/>
                <w:color w:val="3F3A38"/>
                <w:sz w:val="18"/>
              </w:rPr>
              <w:t>09.10.1961</w:t>
            </w:r>
            <w:r>
              <w:rPr>
                <w:rFonts w:ascii="Arial" w:eastAsia="Arial" w:hAnsi="Arial" w:cs="Arial"/>
                <w:color w:val="1593CB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1593CB"/>
                <w:sz w:val="18"/>
              </w:rPr>
              <w:t xml:space="preserve">| Naţionalitatea </w: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Română </w:t>
            </w:r>
            <w:r>
              <w:rPr>
                <w:rFonts w:ascii="Arial" w:eastAsia="Arial" w:hAnsi="Arial" w:cs="Arial"/>
                <w:color w:val="1593CB"/>
                <w:sz w:val="16"/>
              </w:rPr>
              <w:t xml:space="preserve"> </w:t>
            </w:r>
          </w:p>
        </w:tc>
      </w:tr>
      <w:tr w:rsidR="00E0296E" w:rsidTr="00217529">
        <w:trPr>
          <w:trHeight w:val="871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96E" w:rsidRDefault="003B3168">
            <w:r>
              <w:rPr>
                <w:rFonts w:ascii="Arial" w:eastAsia="Arial" w:hAnsi="Arial" w:cs="Arial"/>
                <w:color w:val="0E4194"/>
                <w:sz w:val="18"/>
              </w:rPr>
              <w:t xml:space="preserve">EXPERIENŢA PROFESIONALĂ 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96E" w:rsidRDefault="003B3168">
            <w:pPr>
              <w:ind w:left="51"/>
            </w:pPr>
            <w:r>
              <w:rPr>
                <w:noProof/>
              </w:rPr>
              <w:drawing>
                <wp:inline distT="0" distB="0" distL="0" distR="0">
                  <wp:extent cx="4788535" cy="91440"/>
                  <wp:effectExtent l="0" t="0" r="0" b="0"/>
                  <wp:docPr id="62" name="Pictur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535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F22" w:rsidTr="00217529">
        <w:trPr>
          <w:trHeight w:val="2175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943F22" w:rsidRDefault="00943F22" w:rsidP="00943F22">
            <w:pPr>
              <w:ind w:right="221"/>
              <w:jc w:val="right"/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943F22" w:rsidRDefault="00943F22" w:rsidP="00943F22">
            <w:pPr>
              <w:ind w:right="221"/>
              <w:jc w:val="right"/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943F22" w:rsidRDefault="00943F22" w:rsidP="00943F22">
            <w:pPr>
              <w:ind w:right="221"/>
              <w:jc w:val="right"/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943F22" w:rsidRDefault="00943F22" w:rsidP="00943F22">
            <w:pPr>
              <w:ind w:right="221"/>
              <w:jc w:val="right"/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943F22" w:rsidRDefault="00943F22" w:rsidP="00943F22">
            <w:pPr>
              <w:ind w:right="221"/>
              <w:jc w:val="right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2020 iunie  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F22" w:rsidRDefault="00943F22" w:rsidP="00943F22">
            <w:pPr>
              <w:ind w:left="53"/>
              <w:rPr>
                <w:rFonts w:ascii="Arial" w:eastAsia="Arial" w:hAnsi="Arial" w:cs="Arial"/>
                <w:color w:val="0E4194"/>
              </w:rPr>
            </w:pPr>
          </w:p>
          <w:p w:rsidR="00943F22" w:rsidRDefault="00943F22" w:rsidP="00943F22">
            <w:pPr>
              <w:ind w:left="53"/>
              <w:rPr>
                <w:rFonts w:ascii="Arial" w:eastAsia="Arial" w:hAnsi="Arial" w:cs="Arial"/>
                <w:color w:val="0E4194"/>
              </w:rPr>
            </w:pPr>
          </w:p>
          <w:p w:rsidR="00943F22" w:rsidRDefault="00943F22" w:rsidP="00943F22">
            <w:pPr>
              <w:ind w:left="53"/>
              <w:rPr>
                <w:rFonts w:ascii="Arial" w:eastAsia="Arial" w:hAnsi="Arial" w:cs="Arial"/>
                <w:color w:val="0E4194"/>
              </w:rPr>
            </w:pPr>
          </w:p>
          <w:p w:rsidR="00943F22" w:rsidRDefault="00943F22" w:rsidP="00943F22">
            <w:pPr>
              <w:ind w:left="53"/>
            </w:pPr>
            <w:r>
              <w:rPr>
                <w:rFonts w:ascii="Arial" w:eastAsia="Arial" w:hAnsi="Arial" w:cs="Arial"/>
                <w:color w:val="0E4194"/>
              </w:rPr>
              <w:t xml:space="preserve">Director General Adjunct </w:t>
            </w:r>
          </w:p>
          <w:p w:rsidR="00943F22" w:rsidRDefault="00943F22" w:rsidP="00943F22">
            <w:pPr>
              <w:spacing w:after="5"/>
              <w:ind w:left="53"/>
            </w:pPr>
            <w:r>
              <w:rPr>
                <w:rFonts w:ascii="Arial" w:eastAsia="Arial" w:hAnsi="Arial" w:cs="Arial"/>
                <w:color w:val="3F3A38"/>
                <w:sz w:val="18"/>
              </w:rPr>
              <w:t>SNTGN TRANSGAZ SA  Mediaş, Piaţa C.I. Motaş Nr. 1, localitatea  Mediaş, jud. Sibiu, cod 551130</w:t>
            </w:r>
            <w:r>
              <w:t xml:space="preserve">, </w:t>
            </w:r>
            <w:r>
              <w:rPr>
                <w:rFonts w:ascii="Arial" w:eastAsia="Arial" w:hAnsi="Arial" w:cs="Arial"/>
                <w:color w:val="3F3A38"/>
                <w:sz w:val="18"/>
              </w:rPr>
              <w:t>Mediaş</w:t>
            </w:r>
            <w:hyperlink r:id="rId18">
              <w:r>
                <w:rPr>
                  <w:rFonts w:ascii="Arial" w:eastAsia="Arial" w:hAnsi="Arial" w:cs="Arial"/>
                  <w:color w:val="3F3A38"/>
                  <w:sz w:val="18"/>
                </w:rPr>
                <w:t xml:space="preserve">; </w:t>
              </w:r>
            </w:hyperlink>
            <w:hyperlink r:id="rId19">
              <w:r>
                <w:rPr>
                  <w:rFonts w:ascii="Arial" w:eastAsia="Arial" w:hAnsi="Arial" w:cs="Arial"/>
                  <w:color w:val="000080"/>
                  <w:sz w:val="18"/>
                  <w:u w:val="single" w:color="000080"/>
                </w:rPr>
                <w:t>www.transgaz.ro</w:t>
              </w:r>
            </w:hyperlink>
            <w:hyperlink r:id="rId20">
              <w:r>
                <w:rPr>
                  <w:rFonts w:ascii="Arial" w:eastAsia="Arial" w:hAnsi="Arial" w:cs="Arial"/>
                  <w:color w:val="3F3A38"/>
                  <w:sz w:val="18"/>
                </w:rPr>
                <w:t xml:space="preserve"> </w:t>
              </w:r>
            </w:hyperlink>
          </w:p>
          <w:p w:rsidR="00943F22" w:rsidRDefault="00943F22" w:rsidP="00943F22">
            <w:pPr>
              <w:spacing w:after="1"/>
              <w:ind w:left="53"/>
              <w:rPr>
                <w:rFonts w:ascii="Arial" w:eastAsia="Arial" w:hAnsi="Arial" w:cs="Arial"/>
                <w:color w:val="1593CB"/>
                <w:sz w:val="18"/>
              </w:rPr>
            </w:pPr>
            <w:r>
              <w:rPr>
                <w:rFonts w:ascii="Arial" w:eastAsia="Arial" w:hAnsi="Arial" w:cs="Arial"/>
                <w:color w:val="1593CB"/>
                <w:sz w:val="18"/>
              </w:rPr>
              <w:t xml:space="preserve">Principalele activităţi si responsabilităţi </w:t>
            </w:r>
          </w:p>
          <w:p w:rsidR="00217529" w:rsidRPr="00217529" w:rsidRDefault="00217529" w:rsidP="003A4151">
            <w:pPr>
              <w:spacing w:after="1"/>
              <w:ind w:left="53"/>
              <w:rPr>
                <w:rFonts w:ascii="Arial" w:eastAsia="Arial" w:hAnsi="Arial" w:cs="Arial"/>
                <w:color w:val="auto"/>
                <w:sz w:val="18"/>
              </w:rPr>
            </w:pPr>
            <w:r w:rsidRPr="00217529">
              <w:rPr>
                <w:rFonts w:ascii="Arial" w:eastAsia="Arial" w:hAnsi="Arial" w:cs="Arial"/>
                <w:color w:val="auto"/>
                <w:sz w:val="18"/>
              </w:rPr>
              <w:t>Coordonează, îndrumă și urmărește</w:t>
            </w:r>
            <w:r w:rsidR="001E7793">
              <w:rPr>
                <w:rFonts w:ascii="Arial" w:eastAsia="Arial" w:hAnsi="Arial" w:cs="Arial"/>
                <w:color w:val="auto"/>
                <w:sz w:val="18"/>
              </w:rPr>
              <w:t xml:space="preserve"> activităț</w:t>
            </w:r>
            <w:r w:rsidRPr="00217529">
              <w:rPr>
                <w:rFonts w:ascii="Arial" w:eastAsia="Arial" w:hAnsi="Arial" w:cs="Arial"/>
                <w:color w:val="auto"/>
                <w:sz w:val="18"/>
              </w:rPr>
              <w:t>ile specifice din cadrul structurilor/ent</w:t>
            </w:r>
            <w:r w:rsidR="001E7793">
              <w:rPr>
                <w:rFonts w:ascii="Arial" w:eastAsia="Arial" w:hAnsi="Arial" w:cs="Arial"/>
                <w:color w:val="auto"/>
                <w:sz w:val="18"/>
              </w:rPr>
              <w:t>ită</w:t>
            </w:r>
            <w:r w:rsidRPr="00217529">
              <w:rPr>
                <w:rFonts w:ascii="Arial" w:eastAsia="Arial" w:hAnsi="Arial" w:cs="Arial"/>
                <w:color w:val="auto"/>
                <w:sz w:val="18"/>
              </w:rPr>
              <w:t>ților organizatorice aflate în subordine</w:t>
            </w:r>
            <w:r w:rsidR="003A4151">
              <w:rPr>
                <w:rFonts w:ascii="Arial" w:eastAsia="Arial" w:hAnsi="Arial" w:cs="Arial"/>
                <w:color w:val="auto"/>
                <w:sz w:val="18"/>
              </w:rPr>
              <w:t>.</w:t>
            </w:r>
          </w:p>
          <w:p w:rsidR="00217529" w:rsidRPr="00217529" w:rsidRDefault="00217529" w:rsidP="00943F22">
            <w:pPr>
              <w:spacing w:after="1"/>
              <w:ind w:left="53"/>
              <w:rPr>
                <w:color w:val="auto"/>
              </w:rPr>
            </w:pPr>
            <w:r w:rsidRPr="00217529">
              <w:rPr>
                <w:rFonts w:ascii="Arial" w:eastAsia="Arial" w:hAnsi="Arial" w:cs="Arial"/>
                <w:color w:val="auto"/>
                <w:sz w:val="18"/>
              </w:rPr>
              <w:t>Asigură suport decizional pe aspecte specifice detali</w:t>
            </w:r>
            <w:r w:rsidR="001E7793">
              <w:rPr>
                <w:rFonts w:ascii="Arial" w:eastAsia="Arial" w:hAnsi="Arial" w:cs="Arial"/>
                <w:color w:val="auto"/>
                <w:sz w:val="18"/>
              </w:rPr>
              <w:t>ilor tehnice necesare implementă</w:t>
            </w:r>
            <w:r w:rsidRPr="00217529">
              <w:rPr>
                <w:rFonts w:ascii="Arial" w:eastAsia="Arial" w:hAnsi="Arial" w:cs="Arial"/>
                <w:color w:val="auto"/>
                <w:sz w:val="18"/>
              </w:rPr>
              <w:t>rii</w:t>
            </w:r>
            <w:r w:rsidR="0063460D">
              <w:rPr>
                <w:rFonts w:ascii="Arial" w:eastAsia="Arial" w:hAnsi="Arial" w:cs="Arial"/>
                <w:color w:val="auto"/>
                <w:sz w:val="18"/>
              </w:rPr>
              <w:t xml:space="preserve"> proiectului Dezvoltă</w:t>
            </w:r>
            <w:r w:rsidRPr="00217529">
              <w:rPr>
                <w:rFonts w:ascii="Arial" w:eastAsia="Arial" w:hAnsi="Arial" w:cs="Arial"/>
                <w:color w:val="auto"/>
                <w:sz w:val="18"/>
              </w:rPr>
              <w:t>ri ale SNT în zona de nord-est a României în scopul îmbunătățirii aprovizionării cu gaze naturale a zonei, precum ș</w:t>
            </w:r>
            <w:r w:rsidR="001E7793">
              <w:rPr>
                <w:rFonts w:ascii="Arial" w:eastAsia="Arial" w:hAnsi="Arial" w:cs="Arial"/>
                <w:color w:val="auto"/>
                <w:sz w:val="18"/>
              </w:rPr>
              <w:t>i a asigurării capacită</w:t>
            </w:r>
            <w:r w:rsidRPr="00217529">
              <w:rPr>
                <w:rFonts w:ascii="Arial" w:eastAsia="Arial" w:hAnsi="Arial" w:cs="Arial"/>
                <w:color w:val="auto"/>
                <w:sz w:val="18"/>
              </w:rPr>
              <w:t>ților de transport spre Republica Moldova.</w:t>
            </w:r>
          </w:p>
          <w:p w:rsidR="00943F22" w:rsidRDefault="00943F22" w:rsidP="00943F22">
            <w:pPr>
              <w:ind w:left="53"/>
            </w:pPr>
            <w:r>
              <w:rPr>
                <w:rFonts w:ascii="Arial" w:eastAsia="Arial" w:hAnsi="Arial" w:cs="Arial"/>
                <w:color w:val="1593CB"/>
                <w:sz w:val="18"/>
              </w:rPr>
              <w:t xml:space="preserve">Tipul sau sectorul de activitate: </w: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Sectorul gazelor naturale </w:t>
            </w:r>
          </w:p>
        </w:tc>
      </w:tr>
      <w:tr w:rsidR="00943F22" w:rsidTr="00217529">
        <w:trPr>
          <w:trHeight w:val="2381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943F22" w:rsidRDefault="00943F22" w:rsidP="00943F22">
            <w:pPr>
              <w:ind w:right="221"/>
              <w:jc w:val="right"/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943F22" w:rsidRDefault="00943F22" w:rsidP="00943F22">
            <w:pPr>
              <w:ind w:right="221"/>
              <w:jc w:val="right"/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943F22" w:rsidRDefault="00943F22" w:rsidP="00943F22">
            <w:pPr>
              <w:ind w:right="221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2013 noiembrie – 2020 iunie  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F22" w:rsidRDefault="00943F22" w:rsidP="001E7793">
            <w:pPr>
              <w:rPr>
                <w:rFonts w:ascii="Arial" w:eastAsia="Arial" w:hAnsi="Arial" w:cs="Arial"/>
                <w:color w:val="0E4194"/>
              </w:rPr>
            </w:pPr>
          </w:p>
          <w:p w:rsidR="00943F22" w:rsidRDefault="00943F22" w:rsidP="00943F22">
            <w:pPr>
              <w:ind w:left="53"/>
            </w:pPr>
            <w:r>
              <w:rPr>
                <w:rFonts w:ascii="Arial" w:eastAsia="Arial" w:hAnsi="Arial" w:cs="Arial"/>
                <w:color w:val="0E4194"/>
              </w:rPr>
              <w:t xml:space="preserve">Director   Departamentul Proiectare şi Cercetare </w:t>
            </w:r>
          </w:p>
          <w:p w:rsidR="00943F22" w:rsidRDefault="00943F22" w:rsidP="00943F22">
            <w:pPr>
              <w:spacing w:after="5"/>
              <w:ind w:left="53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SNTGN TRANSGAZ SA  Mediaş, Piaţa C.I. Motaş Nr. 1, localitatea  Mediaş, jud. Sibiu, cod 551130 </w:t>
            </w:r>
          </w:p>
          <w:p w:rsidR="00943F22" w:rsidRDefault="00943F22" w:rsidP="00943F22">
            <w:pPr>
              <w:spacing w:after="12"/>
              <w:ind w:left="53"/>
            </w:pPr>
            <w:r>
              <w:rPr>
                <w:rFonts w:ascii="Arial" w:eastAsia="Arial" w:hAnsi="Arial" w:cs="Arial"/>
                <w:color w:val="3F3A38"/>
                <w:sz w:val="18"/>
              </w:rPr>
              <w:t>Departamentul Proiectare şi Cercetare, str. Unirii nr. 6, Mediaş</w:t>
            </w:r>
            <w:hyperlink r:id="rId21">
              <w:r>
                <w:rPr>
                  <w:rFonts w:ascii="Arial" w:eastAsia="Arial" w:hAnsi="Arial" w:cs="Arial"/>
                  <w:color w:val="3F3A38"/>
                  <w:sz w:val="18"/>
                </w:rPr>
                <w:t xml:space="preserve">; </w:t>
              </w:r>
            </w:hyperlink>
            <w:hyperlink r:id="rId22">
              <w:r>
                <w:rPr>
                  <w:rFonts w:ascii="Arial" w:eastAsia="Arial" w:hAnsi="Arial" w:cs="Arial"/>
                  <w:color w:val="000080"/>
                  <w:sz w:val="18"/>
                  <w:u w:val="single" w:color="000080"/>
                </w:rPr>
                <w:t>www.transgaz.ro</w:t>
              </w:r>
            </w:hyperlink>
            <w:hyperlink r:id="rId23">
              <w:r>
                <w:rPr>
                  <w:rFonts w:ascii="Arial" w:eastAsia="Arial" w:hAnsi="Arial" w:cs="Arial"/>
                  <w:color w:val="3F3A38"/>
                  <w:sz w:val="18"/>
                </w:rPr>
                <w:t xml:space="preserve"> </w:t>
              </w:r>
            </w:hyperlink>
          </w:p>
          <w:p w:rsidR="00943F22" w:rsidRDefault="00943F22" w:rsidP="00943F22">
            <w:pPr>
              <w:spacing w:after="1"/>
              <w:ind w:left="53"/>
            </w:pPr>
            <w:r>
              <w:rPr>
                <w:rFonts w:ascii="Arial" w:eastAsia="Arial" w:hAnsi="Arial" w:cs="Arial"/>
                <w:color w:val="1593CB"/>
                <w:sz w:val="18"/>
              </w:rPr>
              <w:t xml:space="preserve">Principalele activităţi si responsabilităţi </w:t>
            </w:r>
          </w:p>
          <w:p w:rsidR="00943F22" w:rsidRDefault="00943F22" w:rsidP="00943F22">
            <w:pPr>
              <w:spacing w:after="26" w:line="236" w:lineRule="auto"/>
              <w:ind w:left="53"/>
            </w:pPr>
            <w:r>
              <w:rPr>
                <w:rFonts w:ascii="Arial" w:eastAsia="Arial" w:hAnsi="Arial" w:cs="Arial"/>
                <w:sz w:val="18"/>
              </w:rPr>
              <w:t xml:space="preserve">Asigurarea  managementului  activităţii de  proiectare şi cercetare  specifice  transportului gazelor naturale. </w:t>
            </w:r>
          </w:p>
          <w:p w:rsidR="00943F22" w:rsidRDefault="00943F22" w:rsidP="00943F22">
            <w:pPr>
              <w:ind w:left="53"/>
            </w:pPr>
            <w:r>
              <w:rPr>
                <w:rFonts w:ascii="Arial" w:eastAsia="Arial" w:hAnsi="Arial" w:cs="Arial"/>
                <w:color w:val="3F3A38"/>
                <w:sz w:val="18"/>
              </w:rPr>
              <w:t>Organizarea activităţii departamentului în scopul realizării targhetului stabilit.</w:t>
            </w:r>
            <w:r>
              <w:rPr>
                <w:rFonts w:ascii="Arial" w:eastAsia="Arial" w:hAnsi="Arial" w:cs="Arial"/>
                <w:color w:val="1593CB"/>
                <w:sz w:val="18"/>
              </w:rPr>
              <w:t xml:space="preserve"> </w:t>
            </w:r>
          </w:p>
          <w:p w:rsidR="00943F22" w:rsidRDefault="00943F22" w:rsidP="00943F22">
            <w:pPr>
              <w:ind w:left="53"/>
            </w:pPr>
            <w:r>
              <w:rPr>
                <w:rFonts w:ascii="Arial" w:eastAsia="Arial" w:hAnsi="Arial" w:cs="Arial"/>
                <w:color w:val="1593CB"/>
                <w:sz w:val="18"/>
              </w:rPr>
              <w:t xml:space="preserve">Tipul sau sectorul de activitate: </w: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Sectorul gazelor naturale </w:t>
            </w:r>
          </w:p>
        </w:tc>
      </w:tr>
      <w:tr w:rsidR="00943F22" w:rsidTr="00217529">
        <w:trPr>
          <w:trHeight w:val="2107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943F22" w:rsidRDefault="00943F22" w:rsidP="00943F22">
            <w:pPr>
              <w:ind w:right="225"/>
              <w:jc w:val="right"/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943F22" w:rsidRDefault="00943F22" w:rsidP="00943F22">
            <w:pPr>
              <w:ind w:right="225"/>
              <w:jc w:val="right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1989 noiembrie - 2009  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F22" w:rsidRDefault="00943F22" w:rsidP="00943F22">
            <w:pPr>
              <w:ind w:left="45"/>
            </w:pPr>
            <w:r>
              <w:rPr>
                <w:rFonts w:ascii="Arial" w:eastAsia="Arial" w:hAnsi="Arial" w:cs="Arial"/>
                <w:color w:val="0E4194"/>
              </w:rPr>
              <w:t xml:space="preserve">Inginer proiectant principal gr. III- Şef proiect – Coordonator colectiv </w:t>
            </w:r>
          </w:p>
          <w:p w:rsidR="00943F22" w:rsidRDefault="00943F22" w:rsidP="00943F22">
            <w:pPr>
              <w:spacing w:after="132"/>
              <w:ind w:left="48"/>
              <w:jc w:val="both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SNTGN TRANSGAZ SA  Mediaş, Piaţa C.I. Motaş  Nr. 1,  localitatea  Mediaş, jud. Sibiu, cod 551130 </w:t>
            </w:r>
          </w:p>
          <w:p w:rsidR="00943F22" w:rsidRDefault="00943F22" w:rsidP="00943F22">
            <w:pPr>
              <w:spacing w:after="98"/>
              <w:ind w:left="48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Sucursala de Cercetare si Proiectare  pentru transport gaze naturale , str. Unirii nr. 6, Mediaş;  </w:t>
            </w:r>
          </w:p>
          <w:p w:rsidR="00943F22" w:rsidRDefault="00943F22" w:rsidP="00943F22">
            <w:pPr>
              <w:ind w:left="48"/>
            </w:pPr>
            <w:r>
              <w:rPr>
                <w:rFonts w:ascii="Arial" w:eastAsia="Arial" w:hAnsi="Arial" w:cs="Arial"/>
                <w:color w:val="1593CB"/>
                <w:sz w:val="18"/>
              </w:rPr>
              <w:t xml:space="preserve">Principalele activităţi si responsabilităţi </w:t>
            </w:r>
          </w:p>
          <w:p w:rsidR="00943F22" w:rsidRDefault="00943F22" w:rsidP="00943F22">
            <w:pPr>
              <w:ind w:left="48" w:right="394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Elaborarea şi coordonarea de proiecte specifice transportului gazelor naturale, distribuţiei gazelor naturale şi a instalaţiilor tehnologice de suprafaţă din domeniul extracţiei gazelor naturale </w:t>
            </w:r>
            <w:r>
              <w:rPr>
                <w:rFonts w:ascii="Arial" w:eastAsia="Arial" w:hAnsi="Arial" w:cs="Arial"/>
                <w:color w:val="1593CB"/>
                <w:sz w:val="18"/>
              </w:rPr>
              <w:t xml:space="preserve">Tipul sau sectorul de activitate: </w: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Sectorul gazelor naturale </w:t>
            </w:r>
          </w:p>
        </w:tc>
      </w:tr>
      <w:tr w:rsidR="00943F22">
        <w:trPr>
          <w:trHeight w:val="1369"/>
        </w:trPr>
        <w:tc>
          <w:tcPr>
            <w:tcW w:w="10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F22" w:rsidRDefault="00943F22" w:rsidP="00943F22">
            <w:pPr>
              <w:ind w:left="763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1986 - 1989 noiembrie    </w:t>
            </w:r>
            <w:r>
              <w:rPr>
                <w:rFonts w:ascii="Arial" w:eastAsia="Arial" w:hAnsi="Arial" w:cs="Arial"/>
                <w:color w:val="0E4194"/>
              </w:rPr>
              <w:t xml:space="preserve">Inginer stagiar - Responsabil şantier </w:t>
            </w:r>
          </w:p>
          <w:p w:rsidR="00943F22" w:rsidRDefault="00943F22" w:rsidP="00943F22">
            <w:pPr>
              <w:spacing w:after="16"/>
              <w:ind w:left="2723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T.M.U.C.B. – A.G. ANTREPRIZA DE MONTAJ TÎRGU MUREŞ, Str. Mureşeni 50,  </w:t>
            </w:r>
          </w:p>
          <w:p w:rsidR="00943F22" w:rsidRDefault="00943F22" w:rsidP="00943F22">
            <w:pPr>
              <w:ind w:left="2723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Târgu Mureş, jud. Mureş  </w:t>
            </w:r>
          </w:p>
        </w:tc>
      </w:tr>
    </w:tbl>
    <w:p w:rsidR="00E0296E" w:rsidRDefault="003B3168">
      <w:pPr>
        <w:spacing w:after="0"/>
        <w:ind w:left="2305" w:hanging="10"/>
      </w:pPr>
      <w:r>
        <w:rPr>
          <w:rFonts w:ascii="Arial" w:eastAsia="Arial" w:hAnsi="Arial" w:cs="Arial"/>
          <w:color w:val="1593CB"/>
          <w:sz w:val="18"/>
        </w:rPr>
        <w:t xml:space="preserve">Principalele activităţii şi responsabilităţi </w:t>
      </w:r>
    </w:p>
    <w:p w:rsidR="00E0296E" w:rsidRDefault="003B3168">
      <w:pPr>
        <w:spacing w:after="12" w:line="246" w:lineRule="auto"/>
        <w:ind w:left="2310"/>
      </w:pPr>
      <w:r>
        <w:rPr>
          <w:rFonts w:ascii="Arial" w:eastAsia="Arial" w:hAnsi="Arial" w:cs="Arial"/>
          <w:sz w:val="18"/>
        </w:rPr>
        <w:t>Urmărirea şi coordonarea activităţilor de realizare a unor instalaţii şi montaj utilaje din industria chimică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0296E" w:rsidRDefault="003B3168">
      <w:pPr>
        <w:spacing w:after="1262"/>
        <w:ind w:right="211"/>
        <w:jc w:val="right"/>
      </w:pPr>
      <w:r>
        <w:rPr>
          <w:rFonts w:ascii="Arial" w:eastAsia="Arial" w:hAnsi="Arial" w:cs="Arial"/>
          <w:color w:val="1593CB"/>
          <w:sz w:val="18"/>
        </w:rPr>
        <w:t xml:space="preserve">Tipul sau sectorul de activitate: </w:t>
      </w:r>
      <w:r>
        <w:rPr>
          <w:rFonts w:ascii="Arial" w:eastAsia="Arial" w:hAnsi="Arial" w:cs="Arial"/>
          <w:color w:val="3F3A38"/>
          <w:sz w:val="18"/>
        </w:rPr>
        <w:t xml:space="preserve"> Lucrări de construcţii montaj şi reparare obiective industriale şi civile </w:t>
      </w:r>
    </w:p>
    <w:tbl>
      <w:tblPr>
        <w:tblStyle w:val="TableGrid"/>
        <w:tblW w:w="12753" w:type="dxa"/>
        <w:tblInd w:w="0" w:type="dxa"/>
        <w:tblLook w:val="04A0" w:firstRow="1" w:lastRow="0" w:firstColumn="1" w:lastColumn="0" w:noHBand="0" w:noVBand="1"/>
      </w:tblPr>
      <w:tblGrid>
        <w:gridCol w:w="7"/>
        <w:gridCol w:w="2854"/>
        <w:gridCol w:w="7835"/>
        <w:gridCol w:w="1065"/>
        <w:gridCol w:w="992"/>
      </w:tblGrid>
      <w:tr w:rsidR="00B61323" w:rsidTr="006E7C89">
        <w:trPr>
          <w:gridBefore w:val="1"/>
          <w:gridAfter w:val="2"/>
          <w:wBefore w:w="7" w:type="dxa"/>
          <w:wAfter w:w="2057" w:type="dxa"/>
          <w:trHeight w:val="871"/>
        </w:trPr>
        <w:tc>
          <w:tcPr>
            <w:tcW w:w="2854" w:type="dxa"/>
          </w:tcPr>
          <w:p w:rsidR="00EE2968" w:rsidRDefault="00EE2968" w:rsidP="00D63457">
            <w:pPr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EE2968" w:rsidRDefault="00EE2968" w:rsidP="00EE2968">
            <w:pPr>
              <w:ind w:left="704"/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B61323" w:rsidRPr="00B039A2" w:rsidRDefault="00B039A2" w:rsidP="00EE29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E4194"/>
                <w:sz w:val="20"/>
                <w:szCs w:val="20"/>
              </w:rPr>
              <w:t xml:space="preserve">         </w:t>
            </w:r>
            <w:r w:rsidR="00EE2968" w:rsidRPr="00B039A2">
              <w:rPr>
                <w:rFonts w:ascii="Arial" w:eastAsia="Arial" w:hAnsi="Arial" w:cs="Arial"/>
                <w:color w:val="0E4194"/>
                <w:sz w:val="20"/>
                <w:szCs w:val="20"/>
              </w:rPr>
              <w:t>ALTE ACTIVITĂȚI</w:t>
            </w:r>
            <w:r w:rsidR="00B61323" w:rsidRPr="00B039A2">
              <w:rPr>
                <w:rFonts w:ascii="Arial" w:eastAsia="Arial" w:hAnsi="Arial" w:cs="Arial"/>
                <w:color w:val="0E4194"/>
                <w:sz w:val="20"/>
                <w:szCs w:val="20"/>
              </w:rPr>
              <w:t xml:space="preserve"> </w:t>
            </w:r>
          </w:p>
        </w:tc>
        <w:tc>
          <w:tcPr>
            <w:tcW w:w="7835" w:type="dxa"/>
          </w:tcPr>
          <w:p w:rsidR="00B61323" w:rsidRDefault="00B61323" w:rsidP="00CF2F38">
            <w:pPr>
              <w:ind w:left="51"/>
            </w:pPr>
          </w:p>
        </w:tc>
      </w:tr>
      <w:tr w:rsidR="00E0296E" w:rsidTr="006E7C89">
        <w:trPr>
          <w:trHeight w:val="1019"/>
        </w:trPr>
        <w:tc>
          <w:tcPr>
            <w:tcW w:w="2861" w:type="dxa"/>
            <w:gridSpan w:val="2"/>
          </w:tcPr>
          <w:p w:rsidR="00B82ED2" w:rsidRDefault="00EE2968" w:rsidP="00EE2968">
            <w:pPr>
              <w:tabs>
                <w:tab w:val="left" w:pos="2100"/>
              </w:tabs>
              <w:spacing w:after="452"/>
              <w:ind w:left="29"/>
              <w:rPr>
                <w:rFonts w:ascii="Arial" w:eastAsia="Arial" w:hAnsi="Arial" w:cs="Arial"/>
                <w:color w:val="1593CB"/>
                <w:sz w:val="20"/>
              </w:rPr>
            </w:pPr>
            <w:r>
              <w:rPr>
                <w:rFonts w:ascii="Arial" w:eastAsia="Arial" w:hAnsi="Arial" w:cs="Arial"/>
                <w:color w:val="1593CB"/>
                <w:sz w:val="20"/>
              </w:rPr>
              <w:lastRenderedPageBreak/>
              <w:t xml:space="preserve">                          </w:t>
            </w:r>
          </w:p>
          <w:p w:rsidR="00B61323" w:rsidRPr="00EE2968" w:rsidRDefault="00EE2968" w:rsidP="00B82ED2">
            <w:pPr>
              <w:tabs>
                <w:tab w:val="left" w:pos="2100"/>
              </w:tabs>
              <w:spacing w:after="452"/>
              <w:ind w:left="1659"/>
              <w:rPr>
                <w:rFonts w:ascii="Arial" w:eastAsia="Arial" w:hAnsi="Arial" w:cs="Arial"/>
                <w:color w:val="1593CB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593CB"/>
                <w:sz w:val="20"/>
              </w:rPr>
              <w:t xml:space="preserve"> </w:t>
            </w:r>
            <w:r w:rsidRPr="00B82ED2">
              <w:rPr>
                <w:rFonts w:ascii="Arial" w:eastAsia="Arial" w:hAnsi="Arial" w:cs="Arial"/>
                <w:color w:val="2F5496" w:themeColor="accent5" w:themeShade="BF"/>
                <w:sz w:val="18"/>
                <w:szCs w:val="18"/>
              </w:rPr>
              <w:t>2019-2020</w:t>
            </w:r>
          </w:p>
          <w:p w:rsidR="00B82ED2" w:rsidRDefault="00B82ED2" w:rsidP="007015BA">
            <w:pPr>
              <w:ind w:left="383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</w:p>
          <w:p w:rsidR="00B82ED2" w:rsidRDefault="00B82ED2" w:rsidP="007015BA">
            <w:pPr>
              <w:ind w:left="383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</w:p>
          <w:p w:rsidR="00B61323" w:rsidRPr="00B82ED2" w:rsidRDefault="00B82ED2" w:rsidP="00B82ED2">
            <w:pPr>
              <w:ind w:left="1659"/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 w:rsidRPr="00B82ED2">
              <w:rPr>
                <w:rFonts w:ascii="Arial" w:eastAsia="Arial" w:hAnsi="Arial" w:cs="Arial"/>
                <w:color w:val="0E4194"/>
                <w:sz w:val="18"/>
                <w:szCs w:val="18"/>
              </w:rPr>
              <w:t>Iunie 2021</w:t>
            </w:r>
          </w:p>
          <w:p w:rsidR="00B82ED2" w:rsidRDefault="00B82ED2" w:rsidP="007015BA">
            <w:pPr>
              <w:ind w:left="383"/>
              <w:rPr>
                <w:rFonts w:ascii="Arial" w:eastAsia="Arial" w:hAnsi="Arial" w:cs="Arial"/>
                <w:color w:val="0E4194"/>
                <w:sz w:val="20"/>
                <w:szCs w:val="20"/>
              </w:rPr>
            </w:pPr>
          </w:p>
          <w:p w:rsidR="00B82ED2" w:rsidRDefault="00B82ED2" w:rsidP="007015BA">
            <w:pPr>
              <w:ind w:left="383"/>
              <w:rPr>
                <w:rFonts w:ascii="Arial" w:eastAsia="Arial" w:hAnsi="Arial" w:cs="Arial"/>
                <w:color w:val="0E4194"/>
                <w:sz w:val="20"/>
                <w:szCs w:val="20"/>
              </w:rPr>
            </w:pPr>
          </w:p>
          <w:p w:rsidR="00B82ED2" w:rsidRDefault="00B82ED2" w:rsidP="007015BA">
            <w:pPr>
              <w:ind w:left="383"/>
              <w:rPr>
                <w:rFonts w:ascii="Arial" w:eastAsia="Arial" w:hAnsi="Arial" w:cs="Arial"/>
                <w:color w:val="0E4194"/>
                <w:sz w:val="20"/>
                <w:szCs w:val="20"/>
              </w:rPr>
            </w:pPr>
          </w:p>
          <w:p w:rsidR="00B82ED2" w:rsidRPr="00B82ED2" w:rsidRDefault="00B039A2" w:rsidP="00B039A2">
            <w:pPr>
              <w:rPr>
                <w:rFonts w:ascii="Arial" w:eastAsia="Arial" w:hAnsi="Arial" w:cs="Arial"/>
                <w:color w:val="0E4194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  <w:szCs w:val="18"/>
              </w:rPr>
              <w:t xml:space="preserve">                    Iunie </w:t>
            </w:r>
            <w:r w:rsidR="00B82ED2" w:rsidRPr="00B82ED2">
              <w:rPr>
                <w:rFonts w:ascii="Arial" w:eastAsia="Arial" w:hAnsi="Arial" w:cs="Arial"/>
                <w:color w:val="0E4194"/>
                <w:sz w:val="18"/>
                <w:szCs w:val="18"/>
              </w:rPr>
              <w:t>2021- Prezent</w:t>
            </w:r>
          </w:p>
          <w:p w:rsidR="00B82ED2" w:rsidRDefault="00B82ED2" w:rsidP="007015BA">
            <w:pPr>
              <w:ind w:left="383"/>
              <w:rPr>
                <w:rFonts w:ascii="Arial" w:eastAsia="Arial" w:hAnsi="Arial" w:cs="Arial"/>
                <w:color w:val="0E4194"/>
                <w:sz w:val="20"/>
                <w:szCs w:val="20"/>
              </w:rPr>
            </w:pPr>
          </w:p>
          <w:p w:rsidR="00B82ED2" w:rsidRDefault="00B82ED2" w:rsidP="007015BA">
            <w:pPr>
              <w:ind w:left="383"/>
              <w:rPr>
                <w:rFonts w:ascii="Arial" w:eastAsia="Arial" w:hAnsi="Arial" w:cs="Arial"/>
                <w:color w:val="0E4194"/>
                <w:sz w:val="20"/>
                <w:szCs w:val="20"/>
              </w:rPr>
            </w:pPr>
          </w:p>
          <w:p w:rsidR="00B82ED2" w:rsidRDefault="00B82ED2" w:rsidP="007015BA">
            <w:pPr>
              <w:ind w:left="383"/>
              <w:rPr>
                <w:rFonts w:ascii="Arial" w:eastAsia="Arial" w:hAnsi="Arial" w:cs="Arial"/>
                <w:color w:val="0E4194"/>
                <w:sz w:val="20"/>
                <w:szCs w:val="20"/>
              </w:rPr>
            </w:pPr>
          </w:p>
          <w:p w:rsidR="00E0296E" w:rsidRDefault="003B3168" w:rsidP="007015BA">
            <w:pPr>
              <w:ind w:left="383"/>
              <w:rPr>
                <w:rFonts w:ascii="Arial" w:eastAsia="Arial" w:hAnsi="Arial" w:cs="Arial"/>
                <w:color w:val="0E4194"/>
                <w:sz w:val="20"/>
                <w:szCs w:val="20"/>
              </w:rPr>
            </w:pPr>
            <w:r w:rsidRPr="007015BA">
              <w:rPr>
                <w:rFonts w:ascii="Arial" w:eastAsia="Arial" w:hAnsi="Arial" w:cs="Arial"/>
                <w:color w:val="0E4194"/>
                <w:sz w:val="20"/>
                <w:szCs w:val="20"/>
              </w:rPr>
              <w:t>EDUCAŢIE ŞI FORMARE</w:t>
            </w:r>
          </w:p>
          <w:p w:rsidR="00B61323" w:rsidRPr="00B82ED2" w:rsidRDefault="00B61323" w:rsidP="00B82ED2">
            <w:pPr>
              <w:ind w:left="383"/>
              <w:rPr>
                <w:rFonts w:ascii="Arial Narrow" w:hAnsi="Arial Narrow" w:cs="Arial"/>
                <w:color w:val="1F4E79" w:themeColor="accent1" w:themeShade="80"/>
                <w:sz w:val="20"/>
                <w:szCs w:val="20"/>
              </w:rPr>
            </w:pPr>
            <w:r w:rsidRPr="00B61323"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 xml:space="preserve">                         </w:t>
            </w:r>
            <w:r w:rsidR="00B82ED2">
              <w:rPr>
                <w:rFonts w:ascii="Arial Narrow" w:hAnsi="Arial Narrow"/>
                <w:color w:val="1F4E79" w:themeColor="accent1" w:themeShade="80"/>
                <w:sz w:val="20"/>
                <w:szCs w:val="20"/>
              </w:rPr>
              <w:t xml:space="preserve">   </w:t>
            </w:r>
          </w:p>
        </w:tc>
        <w:tc>
          <w:tcPr>
            <w:tcW w:w="9892" w:type="dxa"/>
            <w:gridSpan w:val="3"/>
          </w:tcPr>
          <w:p w:rsidR="00B82ED2" w:rsidRDefault="00B82ED2" w:rsidP="00EE2968">
            <w:pPr>
              <w:tabs>
                <w:tab w:val="right" w:pos="7653"/>
              </w:tabs>
              <w:rPr>
                <w:rFonts w:ascii="Arial" w:eastAsia="Arial" w:hAnsi="Arial" w:cs="Arial"/>
                <w:color w:val="1593CB"/>
                <w:sz w:val="20"/>
              </w:rPr>
            </w:pPr>
          </w:p>
          <w:p w:rsidR="00B82ED2" w:rsidRDefault="00B82ED2" w:rsidP="00EE2968">
            <w:pPr>
              <w:tabs>
                <w:tab w:val="right" w:pos="7653"/>
              </w:tabs>
              <w:rPr>
                <w:rFonts w:ascii="Arial" w:eastAsia="Arial" w:hAnsi="Arial" w:cs="Arial"/>
                <w:color w:val="1593CB"/>
                <w:sz w:val="20"/>
              </w:rPr>
            </w:pPr>
          </w:p>
          <w:p w:rsidR="00B82ED2" w:rsidRDefault="00B82ED2" w:rsidP="00EE2968">
            <w:pPr>
              <w:tabs>
                <w:tab w:val="right" w:pos="7653"/>
              </w:tabs>
              <w:rPr>
                <w:rFonts w:ascii="Arial" w:eastAsia="Arial" w:hAnsi="Arial" w:cs="Arial"/>
                <w:color w:val="1593CB"/>
                <w:sz w:val="20"/>
              </w:rPr>
            </w:pPr>
          </w:p>
          <w:p w:rsidR="00EE2968" w:rsidRPr="00B82ED2" w:rsidRDefault="00EE2968" w:rsidP="00EE2968">
            <w:pPr>
              <w:tabs>
                <w:tab w:val="right" w:pos="7653"/>
              </w:tabs>
              <w:rPr>
                <w:rFonts w:ascii="Arial" w:eastAsia="Arial" w:hAnsi="Arial" w:cs="Arial"/>
                <w:color w:val="2F5496" w:themeColor="accent5" w:themeShade="BF"/>
              </w:rPr>
            </w:pPr>
            <w:r w:rsidRPr="00B82ED2">
              <w:rPr>
                <w:rFonts w:ascii="Arial" w:eastAsia="Arial" w:hAnsi="Arial" w:cs="Arial"/>
                <w:color w:val="2F5496" w:themeColor="accent5" w:themeShade="BF"/>
              </w:rPr>
              <w:t xml:space="preserve">Presedinte </w:t>
            </w:r>
            <w:r w:rsidR="00B82ED2" w:rsidRPr="00B82ED2">
              <w:rPr>
                <w:rFonts w:ascii="Arial" w:eastAsia="Arial" w:hAnsi="Arial" w:cs="Arial"/>
                <w:color w:val="2F5496" w:themeColor="accent5" w:themeShade="BF"/>
              </w:rPr>
              <w:t>al Consiliului Societaț</w:t>
            </w:r>
            <w:r w:rsidRPr="00B82ED2">
              <w:rPr>
                <w:rFonts w:ascii="Arial" w:eastAsia="Arial" w:hAnsi="Arial" w:cs="Arial"/>
                <w:color w:val="2F5496" w:themeColor="accent5" w:themeShade="BF"/>
              </w:rPr>
              <w:t>ii</w:t>
            </w:r>
          </w:p>
          <w:p w:rsidR="00B82ED2" w:rsidRPr="00B82ED2" w:rsidRDefault="00EE2968" w:rsidP="00EE2968">
            <w:pPr>
              <w:tabs>
                <w:tab w:val="right" w:pos="7653"/>
              </w:tabs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B82ED2">
              <w:rPr>
                <w:rFonts w:ascii="Arial" w:eastAsia="Arial" w:hAnsi="Arial" w:cs="Arial"/>
                <w:color w:val="auto"/>
                <w:sz w:val="18"/>
                <w:szCs w:val="18"/>
              </w:rPr>
              <w:t>VESTMOLDTRANSGAZ SRL</w:t>
            </w:r>
            <w:r w:rsidR="00B82ED2">
              <w:rPr>
                <w:rFonts w:ascii="Arial" w:eastAsia="Arial" w:hAnsi="Arial" w:cs="Arial"/>
                <w:color w:val="1593CB"/>
                <w:sz w:val="18"/>
                <w:szCs w:val="18"/>
              </w:rPr>
              <w:t xml:space="preserve">   - </w:t>
            </w:r>
            <w:r w:rsidR="00B82ED2" w:rsidRPr="00B82ED2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Operator al sistemului de transport gaze naturale </w:t>
            </w:r>
          </w:p>
          <w:p w:rsidR="00B82ED2" w:rsidRDefault="00B82ED2" w:rsidP="00EE2968">
            <w:pPr>
              <w:tabs>
                <w:tab w:val="right" w:pos="7653"/>
              </w:tabs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B82ED2">
              <w:rPr>
                <w:rFonts w:ascii="Arial" w:eastAsia="Arial" w:hAnsi="Arial" w:cs="Arial"/>
                <w:color w:val="auto"/>
                <w:sz w:val="18"/>
                <w:szCs w:val="18"/>
              </w:rPr>
              <w:t>din Republica Moldova</w:t>
            </w: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.</w:t>
            </w:r>
          </w:p>
          <w:p w:rsidR="00B82ED2" w:rsidRDefault="00B82ED2" w:rsidP="00EE2968">
            <w:pPr>
              <w:tabs>
                <w:tab w:val="right" w:pos="7653"/>
              </w:tabs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:rsidR="00B82ED2" w:rsidRDefault="00B82ED2" w:rsidP="00EE2968">
            <w:pPr>
              <w:tabs>
                <w:tab w:val="right" w:pos="7653"/>
              </w:tabs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:rsidR="00B82ED2" w:rsidRPr="00B82ED2" w:rsidRDefault="00B82ED2" w:rsidP="00B82ED2">
            <w:pPr>
              <w:tabs>
                <w:tab w:val="right" w:pos="7653"/>
              </w:tabs>
              <w:rPr>
                <w:rFonts w:ascii="Arial" w:eastAsia="Arial" w:hAnsi="Arial" w:cs="Arial"/>
                <w:color w:val="2F5496" w:themeColor="accent5" w:themeShade="BF"/>
              </w:rPr>
            </w:pPr>
            <w:r w:rsidRPr="00B82ED2">
              <w:rPr>
                <w:rFonts w:ascii="Arial" w:eastAsia="Arial" w:hAnsi="Arial" w:cs="Arial"/>
                <w:color w:val="2F5496" w:themeColor="accent5" w:themeShade="BF"/>
              </w:rPr>
              <w:t>Membru al Consiliului Societații</w:t>
            </w:r>
          </w:p>
          <w:p w:rsidR="00B82ED2" w:rsidRPr="00B82ED2" w:rsidRDefault="00B82ED2" w:rsidP="00B82ED2">
            <w:pPr>
              <w:tabs>
                <w:tab w:val="right" w:pos="7653"/>
              </w:tabs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B82ED2">
              <w:rPr>
                <w:rFonts w:ascii="Arial" w:eastAsia="Arial" w:hAnsi="Arial" w:cs="Arial"/>
                <w:color w:val="auto"/>
                <w:sz w:val="18"/>
                <w:szCs w:val="18"/>
              </w:rPr>
              <w:t>VESTMOLDTRANSGAZ SRL</w:t>
            </w:r>
            <w:r>
              <w:rPr>
                <w:rFonts w:ascii="Arial" w:eastAsia="Arial" w:hAnsi="Arial" w:cs="Arial"/>
                <w:color w:val="1593CB"/>
                <w:sz w:val="18"/>
                <w:szCs w:val="18"/>
              </w:rPr>
              <w:t xml:space="preserve">   - </w:t>
            </w:r>
            <w:r w:rsidRPr="00B82ED2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Operator al sistemului de transport gaze naturale </w:t>
            </w:r>
          </w:p>
          <w:p w:rsidR="00B82ED2" w:rsidRDefault="00B82ED2" w:rsidP="00B82ED2">
            <w:pPr>
              <w:tabs>
                <w:tab w:val="right" w:pos="7653"/>
              </w:tabs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B82ED2">
              <w:rPr>
                <w:rFonts w:ascii="Arial" w:eastAsia="Arial" w:hAnsi="Arial" w:cs="Arial"/>
                <w:color w:val="auto"/>
                <w:sz w:val="18"/>
                <w:szCs w:val="18"/>
              </w:rPr>
              <w:t>din Republica Moldova</w:t>
            </w: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.</w:t>
            </w:r>
          </w:p>
          <w:p w:rsidR="00B82ED2" w:rsidRDefault="00B82ED2" w:rsidP="00B82ED2">
            <w:pPr>
              <w:tabs>
                <w:tab w:val="right" w:pos="7653"/>
              </w:tabs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:rsidR="00B82ED2" w:rsidRPr="00B82ED2" w:rsidRDefault="00B82ED2" w:rsidP="00B82ED2">
            <w:pPr>
              <w:tabs>
                <w:tab w:val="right" w:pos="7653"/>
              </w:tabs>
              <w:rPr>
                <w:rFonts w:ascii="Arial" w:eastAsia="Arial" w:hAnsi="Arial" w:cs="Arial"/>
                <w:color w:val="2F5496" w:themeColor="accent5" w:themeShade="BF"/>
              </w:rPr>
            </w:pPr>
            <w:r w:rsidRPr="00B82ED2">
              <w:rPr>
                <w:rFonts w:ascii="Arial" w:eastAsia="Arial" w:hAnsi="Arial" w:cs="Arial"/>
                <w:color w:val="2F5496" w:themeColor="accent5" w:themeShade="BF"/>
              </w:rPr>
              <w:t>Presedinte al Consiliului Societații</w:t>
            </w:r>
          </w:p>
          <w:p w:rsidR="00B82ED2" w:rsidRPr="00B82ED2" w:rsidRDefault="00B82ED2" w:rsidP="00B82ED2">
            <w:pPr>
              <w:tabs>
                <w:tab w:val="right" w:pos="7653"/>
              </w:tabs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B82ED2">
              <w:rPr>
                <w:rFonts w:ascii="Arial" w:eastAsia="Arial" w:hAnsi="Arial" w:cs="Arial"/>
                <w:color w:val="auto"/>
                <w:sz w:val="18"/>
                <w:szCs w:val="18"/>
              </w:rPr>
              <w:t>VESTMOLDTRANSGAZ SRL</w:t>
            </w:r>
            <w:r>
              <w:rPr>
                <w:rFonts w:ascii="Arial" w:eastAsia="Arial" w:hAnsi="Arial" w:cs="Arial"/>
                <w:color w:val="1593CB"/>
                <w:sz w:val="18"/>
                <w:szCs w:val="18"/>
              </w:rPr>
              <w:t xml:space="preserve">   - </w:t>
            </w:r>
            <w:r w:rsidRPr="00B82ED2">
              <w:rPr>
                <w:rFonts w:ascii="Arial" w:eastAsia="Arial" w:hAnsi="Arial" w:cs="Arial"/>
                <w:color w:val="auto"/>
                <w:sz w:val="18"/>
                <w:szCs w:val="18"/>
              </w:rPr>
              <w:t xml:space="preserve">Operator al sistemului de transport gaze naturale </w:t>
            </w:r>
          </w:p>
          <w:p w:rsidR="00B82ED2" w:rsidRDefault="00B82ED2" w:rsidP="00B82ED2">
            <w:pPr>
              <w:tabs>
                <w:tab w:val="right" w:pos="7653"/>
              </w:tabs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B82ED2">
              <w:rPr>
                <w:rFonts w:ascii="Arial" w:eastAsia="Arial" w:hAnsi="Arial" w:cs="Arial"/>
                <w:color w:val="auto"/>
                <w:sz w:val="18"/>
                <w:szCs w:val="18"/>
              </w:rPr>
              <w:t>din Republica Moldova</w:t>
            </w: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.</w:t>
            </w:r>
          </w:p>
          <w:p w:rsidR="00B82ED2" w:rsidRDefault="00B82ED2" w:rsidP="00B82ED2">
            <w:pPr>
              <w:tabs>
                <w:tab w:val="right" w:pos="7653"/>
              </w:tabs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:rsidR="00B82ED2" w:rsidRDefault="00B82ED2" w:rsidP="00EE2968">
            <w:pPr>
              <w:tabs>
                <w:tab w:val="right" w:pos="7653"/>
              </w:tabs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  <w:p w:rsidR="00E0296E" w:rsidRPr="00B82ED2" w:rsidRDefault="003B3168" w:rsidP="00EE2968">
            <w:pPr>
              <w:tabs>
                <w:tab w:val="right" w:pos="7653"/>
              </w:tabs>
              <w:rPr>
                <w:sz w:val="18"/>
                <w:szCs w:val="18"/>
              </w:rPr>
            </w:pPr>
            <w:r w:rsidRPr="00B82ED2">
              <w:rPr>
                <w:rFonts w:ascii="Arial" w:eastAsia="Arial" w:hAnsi="Arial" w:cs="Arial"/>
                <w:color w:val="1593CB"/>
                <w:sz w:val="18"/>
                <w:szCs w:val="18"/>
              </w:rPr>
              <w:tab/>
              <w:t xml:space="preserve"> </w:t>
            </w:r>
          </w:p>
        </w:tc>
      </w:tr>
      <w:tr w:rsidR="00E0296E" w:rsidTr="006E7C89">
        <w:trPr>
          <w:gridAfter w:val="1"/>
          <w:wAfter w:w="992" w:type="dxa"/>
          <w:trHeight w:val="529"/>
        </w:trPr>
        <w:tc>
          <w:tcPr>
            <w:tcW w:w="2861" w:type="dxa"/>
            <w:gridSpan w:val="2"/>
          </w:tcPr>
          <w:p w:rsidR="00E0296E" w:rsidRDefault="003B3168" w:rsidP="006E7C89">
            <w:pPr>
              <w:tabs>
                <w:tab w:val="left" w:pos="2510"/>
              </w:tabs>
              <w:spacing w:before="120" w:after="825"/>
              <w:ind w:left="1378" w:right="278" w:firstLine="567"/>
              <w:jc w:val="both"/>
            </w:pPr>
            <w:r>
              <w:rPr>
                <w:rFonts w:ascii="Arial" w:eastAsia="Arial" w:hAnsi="Arial" w:cs="Arial"/>
                <w:color w:val="0E4194"/>
                <w:sz w:val="18"/>
              </w:rPr>
              <w:t>2</w:t>
            </w:r>
            <w:r w:rsidR="000353F8">
              <w:rPr>
                <w:rFonts w:ascii="Arial" w:eastAsia="Arial" w:hAnsi="Arial" w:cs="Arial"/>
                <w:color w:val="0E4194"/>
                <w:sz w:val="18"/>
              </w:rPr>
              <w:t>013</w:t>
            </w:r>
          </w:p>
          <w:p w:rsidR="000353F8" w:rsidRDefault="000353F8" w:rsidP="006E7C89">
            <w:pPr>
              <w:ind w:left="2180" w:right="280"/>
              <w:jc w:val="both"/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E0296E" w:rsidRDefault="003B3168" w:rsidP="006E7C89">
            <w:pPr>
              <w:ind w:left="2180" w:right="280"/>
              <w:jc w:val="both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2013 </w:t>
            </w:r>
          </w:p>
          <w:p w:rsidR="00E0296E" w:rsidRDefault="003B3168" w:rsidP="006E7C89">
            <w:pPr>
              <w:spacing w:after="10"/>
              <w:ind w:right="280"/>
              <w:jc w:val="both"/>
            </w:pPr>
            <w:r>
              <w:rPr>
                <w:rFonts w:ascii="Arial" w:eastAsia="Arial" w:hAnsi="Arial" w:cs="Arial"/>
                <w:color w:val="3F3A38"/>
                <w:sz w:val="16"/>
              </w:rPr>
              <w:t xml:space="preserve"> </w:t>
            </w:r>
          </w:p>
          <w:p w:rsidR="00E0296E" w:rsidRDefault="003B3168" w:rsidP="006E7C89">
            <w:pPr>
              <w:spacing w:after="278"/>
              <w:ind w:left="241" w:right="280" w:hanging="241"/>
              <w:jc w:val="both"/>
            </w:pPr>
            <w:r>
              <w:rPr>
                <w:rFonts w:ascii="Arial" w:eastAsia="Arial" w:hAnsi="Arial" w:cs="Arial"/>
                <w:color w:val="3F3A38"/>
                <w:sz w:val="16"/>
              </w:rPr>
              <w:t xml:space="preserve"> </w:t>
            </w:r>
          </w:p>
          <w:p w:rsidR="00E0296E" w:rsidRDefault="003B3168" w:rsidP="006E7C89">
            <w:pPr>
              <w:spacing w:after="244"/>
              <w:ind w:left="2180" w:right="280"/>
              <w:jc w:val="both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2007 </w:t>
            </w:r>
          </w:p>
          <w:p w:rsidR="00E0296E" w:rsidRDefault="003B3168" w:rsidP="006E7C89">
            <w:pPr>
              <w:spacing w:after="10"/>
              <w:ind w:right="280"/>
              <w:jc w:val="both"/>
            </w:pPr>
            <w:r>
              <w:rPr>
                <w:rFonts w:ascii="Arial" w:eastAsia="Arial" w:hAnsi="Arial" w:cs="Arial"/>
                <w:color w:val="3F3A38"/>
                <w:sz w:val="16"/>
              </w:rPr>
              <w:t xml:space="preserve"> </w:t>
            </w:r>
          </w:p>
          <w:p w:rsidR="00E0296E" w:rsidRDefault="003B3168" w:rsidP="006E7C89">
            <w:pPr>
              <w:spacing w:after="72"/>
              <w:ind w:right="280"/>
              <w:jc w:val="both"/>
            </w:pPr>
            <w:r>
              <w:rPr>
                <w:rFonts w:ascii="Arial" w:eastAsia="Arial" w:hAnsi="Arial" w:cs="Arial"/>
                <w:color w:val="3F3A38"/>
                <w:sz w:val="16"/>
              </w:rPr>
              <w:t xml:space="preserve"> </w:t>
            </w:r>
          </w:p>
          <w:p w:rsidR="000353F8" w:rsidRDefault="000353F8" w:rsidP="006E7C89">
            <w:pPr>
              <w:ind w:left="2180" w:right="280"/>
              <w:jc w:val="both"/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E0296E" w:rsidRDefault="003B3168" w:rsidP="006E7C89">
            <w:pPr>
              <w:ind w:left="2180" w:right="280"/>
              <w:jc w:val="both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2006 </w:t>
            </w:r>
          </w:p>
          <w:p w:rsidR="00E0296E" w:rsidRDefault="003B3168" w:rsidP="006E7C89">
            <w:pPr>
              <w:spacing w:after="10"/>
              <w:ind w:right="280"/>
              <w:jc w:val="both"/>
            </w:pPr>
            <w:r>
              <w:rPr>
                <w:rFonts w:ascii="Arial" w:eastAsia="Arial" w:hAnsi="Arial" w:cs="Arial"/>
                <w:color w:val="3F3A38"/>
                <w:sz w:val="16"/>
              </w:rPr>
              <w:t xml:space="preserve"> </w:t>
            </w:r>
          </w:p>
          <w:p w:rsidR="00E0296E" w:rsidRDefault="003B3168" w:rsidP="006E7C89">
            <w:pPr>
              <w:spacing w:after="77"/>
              <w:ind w:right="280"/>
              <w:jc w:val="both"/>
            </w:pPr>
            <w:r>
              <w:rPr>
                <w:rFonts w:ascii="Arial" w:eastAsia="Arial" w:hAnsi="Arial" w:cs="Arial"/>
                <w:color w:val="3F3A38"/>
                <w:sz w:val="16"/>
              </w:rPr>
              <w:t xml:space="preserve"> </w:t>
            </w:r>
          </w:p>
          <w:p w:rsidR="00E0296E" w:rsidRDefault="003B3168" w:rsidP="006E7C89">
            <w:pPr>
              <w:ind w:left="2180" w:right="280"/>
              <w:jc w:val="both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1997 </w:t>
            </w:r>
          </w:p>
          <w:p w:rsidR="00E0296E" w:rsidRDefault="003B3168" w:rsidP="006E7C89">
            <w:pPr>
              <w:spacing w:after="10"/>
              <w:ind w:right="280"/>
              <w:jc w:val="both"/>
            </w:pPr>
            <w:r>
              <w:rPr>
                <w:rFonts w:ascii="Arial" w:eastAsia="Arial" w:hAnsi="Arial" w:cs="Arial"/>
                <w:color w:val="3F3A38"/>
                <w:sz w:val="16"/>
              </w:rPr>
              <w:t xml:space="preserve"> </w:t>
            </w:r>
          </w:p>
          <w:p w:rsidR="00E0296E" w:rsidRDefault="003B3168" w:rsidP="006E7C89">
            <w:pPr>
              <w:spacing w:after="77"/>
              <w:ind w:right="280"/>
              <w:jc w:val="both"/>
            </w:pPr>
            <w:r>
              <w:rPr>
                <w:rFonts w:ascii="Arial" w:eastAsia="Arial" w:hAnsi="Arial" w:cs="Arial"/>
                <w:color w:val="3F3A38"/>
                <w:sz w:val="16"/>
              </w:rPr>
              <w:t xml:space="preserve"> </w:t>
            </w:r>
          </w:p>
          <w:p w:rsidR="00E0296E" w:rsidRDefault="003B3168" w:rsidP="006E7C89">
            <w:pPr>
              <w:ind w:left="2180" w:right="280"/>
              <w:jc w:val="both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1993 </w:t>
            </w:r>
          </w:p>
          <w:p w:rsidR="00E0296E" w:rsidRDefault="003B3168" w:rsidP="006E7C89">
            <w:pPr>
              <w:spacing w:after="10"/>
              <w:jc w:val="both"/>
            </w:pPr>
            <w:r>
              <w:rPr>
                <w:rFonts w:ascii="Arial" w:eastAsia="Arial" w:hAnsi="Arial" w:cs="Arial"/>
                <w:color w:val="3F3A38"/>
                <w:sz w:val="16"/>
              </w:rPr>
              <w:t xml:space="preserve"> </w:t>
            </w:r>
          </w:p>
          <w:p w:rsidR="00E0296E" w:rsidRDefault="003B3168" w:rsidP="006E7C89">
            <w:pPr>
              <w:spacing w:after="72"/>
              <w:jc w:val="both"/>
            </w:pPr>
            <w:r>
              <w:rPr>
                <w:rFonts w:ascii="Arial" w:eastAsia="Arial" w:hAnsi="Arial" w:cs="Arial"/>
                <w:color w:val="3F3A38"/>
                <w:sz w:val="16"/>
              </w:rPr>
              <w:t xml:space="preserve"> </w:t>
            </w:r>
          </w:p>
          <w:p w:rsidR="004A6994" w:rsidRDefault="004A6994" w:rsidP="006E7C89">
            <w:pPr>
              <w:ind w:right="268"/>
              <w:jc w:val="both"/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E0296E" w:rsidRDefault="003B3168" w:rsidP="006E7C89">
            <w:pPr>
              <w:spacing w:before="60"/>
              <w:ind w:right="280"/>
              <w:jc w:val="both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1998-1989 </w:t>
            </w:r>
          </w:p>
          <w:p w:rsidR="00E0296E" w:rsidRDefault="003B3168" w:rsidP="006E7C89">
            <w:pPr>
              <w:spacing w:after="10"/>
              <w:jc w:val="both"/>
            </w:pPr>
            <w:r>
              <w:rPr>
                <w:rFonts w:ascii="Arial" w:eastAsia="Arial" w:hAnsi="Arial" w:cs="Arial"/>
                <w:color w:val="3F3A38"/>
                <w:sz w:val="16"/>
              </w:rPr>
              <w:t xml:space="preserve"> </w:t>
            </w:r>
          </w:p>
          <w:p w:rsidR="00E0296E" w:rsidRDefault="003B3168" w:rsidP="006E7C89">
            <w:pPr>
              <w:spacing w:after="72"/>
              <w:jc w:val="both"/>
            </w:pPr>
            <w:r>
              <w:rPr>
                <w:rFonts w:ascii="Arial" w:eastAsia="Arial" w:hAnsi="Arial" w:cs="Arial"/>
                <w:color w:val="3F3A38"/>
                <w:sz w:val="16"/>
              </w:rPr>
              <w:t xml:space="preserve"> </w:t>
            </w:r>
          </w:p>
          <w:p w:rsidR="00E0296E" w:rsidRDefault="003B3168" w:rsidP="006E7C89">
            <w:pPr>
              <w:spacing w:before="240"/>
              <w:ind w:right="266"/>
              <w:jc w:val="both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1981-1986 </w:t>
            </w:r>
          </w:p>
          <w:p w:rsidR="00E0296E" w:rsidRDefault="003B3168" w:rsidP="006E7C89">
            <w:pPr>
              <w:spacing w:after="10"/>
              <w:jc w:val="both"/>
            </w:pPr>
            <w:r>
              <w:rPr>
                <w:rFonts w:ascii="Arial" w:eastAsia="Arial" w:hAnsi="Arial" w:cs="Arial"/>
                <w:color w:val="3F3A38"/>
                <w:sz w:val="16"/>
              </w:rPr>
              <w:t xml:space="preserve"> </w:t>
            </w:r>
          </w:p>
          <w:p w:rsidR="00E0296E" w:rsidRDefault="003B3168" w:rsidP="006E7C89">
            <w:pPr>
              <w:spacing w:after="38"/>
              <w:jc w:val="both"/>
            </w:pPr>
            <w:r>
              <w:rPr>
                <w:rFonts w:ascii="Arial" w:eastAsia="Arial" w:hAnsi="Arial" w:cs="Arial"/>
                <w:color w:val="3F3A38"/>
                <w:sz w:val="16"/>
              </w:rPr>
              <w:t xml:space="preserve"> </w:t>
            </w:r>
          </w:p>
          <w:p w:rsidR="004A6994" w:rsidRDefault="003B3168" w:rsidP="006E7C89">
            <w:pPr>
              <w:jc w:val="both"/>
              <w:rPr>
                <w:rFonts w:ascii="Arial" w:eastAsia="Arial" w:hAnsi="Arial" w:cs="Arial"/>
                <w:color w:val="3F3A38"/>
                <w:sz w:val="16"/>
              </w:rPr>
            </w:pPr>
            <w:r>
              <w:rPr>
                <w:rFonts w:ascii="Arial" w:eastAsia="Arial" w:hAnsi="Arial" w:cs="Arial"/>
                <w:color w:val="3F3A38"/>
                <w:sz w:val="16"/>
              </w:rPr>
              <w:t xml:space="preserve"> </w:t>
            </w:r>
          </w:p>
          <w:p w:rsidR="00612FC7" w:rsidRDefault="00612FC7" w:rsidP="006E7C89">
            <w:pPr>
              <w:spacing w:before="240"/>
              <w:jc w:val="both"/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612FC7" w:rsidRDefault="00612FC7" w:rsidP="006E7C89">
            <w:pPr>
              <w:spacing w:before="240"/>
              <w:jc w:val="both"/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E0296E" w:rsidRDefault="003B3168" w:rsidP="006E7C89">
            <w:pPr>
              <w:spacing w:before="240"/>
              <w:jc w:val="both"/>
              <w:rPr>
                <w:rFonts w:ascii="Arial" w:eastAsia="Arial" w:hAnsi="Arial" w:cs="Arial"/>
                <w:color w:val="0E4194"/>
                <w:sz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COMPETENΤE PERSONALE </w:t>
            </w:r>
          </w:p>
          <w:p w:rsidR="006E7C89" w:rsidRPr="004A6994" w:rsidRDefault="006E7C89" w:rsidP="006E7C89">
            <w:pPr>
              <w:spacing w:before="120"/>
              <w:jc w:val="both"/>
            </w:pPr>
          </w:p>
        </w:tc>
        <w:tc>
          <w:tcPr>
            <w:tcW w:w="8900" w:type="dxa"/>
            <w:gridSpan w:val="2"/>
          </w:tcPr>
          <w:p w:rsidR="00E0296E" w:rsidRDefault="003B3168" w:rsidP="006E7C89">
            <w:pPr>
              <w:tabs>
                <w:tab w:val="right" w:pos="7653"/>
              </w:tabs>
              <w:ind w:right="1890"/>
              <w:jc w:val="both"/>
            </w:pPr>
            <w:r>
              <w:rPr>
                <w:rFonts w:ascii="Arial" w:eastAsia="Arial" w:hAnsi="Arial" w:cs="Arial"/>
                <w:color w:val="0E4194"/>
              </w:rPr>
              <w:t xml:space="preserve">Expert achiziţii publice  </w:t>
            </w:r>
            <w:r>
              <w:rPr>
                <w:rFonts w:ascii="Arial" w:eastAsia="Arial" w:hAnsi="Arial" w:cs="Arial"/>
                <w:color w:val="0E4194"/>
              </w:rPr>
              <w:tab/>
            </w:r>
            <w:r>
              <w:rPr>
                <w:rFonts w:ascii="Arial" w:eastAsia="Arial" w:hAnsi="Arial" w:cs="Arial"/>
                <w:color w:val="1593CB"/>
                <w:sz w:val="15"/>
              </w:rPr>
              <w:t xml:space="preserve"> </w:t>
            </w:r>
          </w:p>
          <w:p w:rsidR="00E0296E" w:rsidRDefault="003B3168" w:rsidP="006E7C89">
            <w:pPr>
              <w:spacing w:after="11"/>
              <w:ind w:left="5" w:right="1890"/>
              <w:jc w:val="both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SC YES TOP TRENING ONEŞTI </w:t>
            </w:r>
          </w:p>
          <w:p w:rsidR="00E0296E" w:rsidRDefault="003B3168" w:rsidP="006E7C89">
            <w:pPr>
              <w:spacing w:after="19"/>
              <w:ind w:left="120" w:right="1890" w:hanging="115"/>
              <w:jc w:val="both"/>
            </w:pPr>
            <w:r>
              <w:rPr>
                <w:rFonts w:ascii="Segoe UI" w:eastAsia="Segoe UI" w:hAnsi="Segoe UI" w:cs="Segoe UI"/>
                <w:color w:val="3F3A38"/>
                <w:sz w:val="18"/>
              </w:rPr>
              <w:t>▪</w: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 Planificarea achiziţiilor publice, elaborarea documentelor de specialitate, acordarea consultantei de specialitate, derularea procedurilor de  atribuire, analizarea  legislaţiei specifice ; </w:t>
            </w:r>
          </w:p>
          <w:p w:rsidR="00E0296E" w:rsidRDefault="003B3168" w:rsidP="006E7C89">
            <w:pPr>
              <w:spacing w:before="60"/>
              <w:ind w:left="6" w:right="1888"/>
              <w:jc w:val="both"/>
            </w:pPr>
            <w:r>
              <w:rPr>
                <w:rFonts w:ascii="Arial" w:eastAsia="Arial" w:hAnsi="Arial" w:cs="Arial"/>
                <w:color w:val="0E4194"/>
              </w:rPr>
              <w:t xml:space="preserve">Manager de inovare  </w:t>
            </w:r>
          </w:p>
          <w:p w:rsidR="00E0296E" w:rsidRDefault="003B3168" w:rsidP="006E7C89">
            <w:pPr>
              <w:spacing w:after="4"/>
              <w:ind w:left="5" w:right="1890"/>
              <w:jc w:val="both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S.C. SVASTA ICG S.R.L. </w:t>
            </w:r>
          </w:p>
          <w:p w:rsidR="00E0296E" w:rsidRDefault="003B3168" w:rsidP="006E7C89">
            <w:pPr>
              <w:spacing w:after="65" w:line="245" w:lineRule="auto"/>
              <w:ind w:left="120" w:right="1890" w:hanging="115"/>
              <w:jc w:val="both"/>
            </w:pPr>
            <w:r>
              <w:rPr>
                <w:rFonts w:ascii="Segoe UI" w:eastAsia="Segoe UI" w:hAnsi="Segoe UI" w:cs="Segoe UI"/>
                <w:color w:val="3F3A38"/>
                <w:sz w:val="18"/>
              </w:rPr>
              <w:t>▪</w: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 Elaborarea strategiei de inovare a firmei, implementarea planului de realizare a strategiei de inovare a firmei, crearea unui sistem de gestiune a datelor privind ideile de inovare; </w:t>
            </w:r>
          </w:p>
          <w:p w:rsidR="00E0296E" w:rsidRDefault="003B3168" w:rsidP="006E7C89">
            <w:pPr>
              <w:spacing w:before="120" w:line="254" w:lineRule="auto"/>
              <w:ind w:left="6" w:right="1888"/>
              <w:jc w:val="both"/>
            </w:pPr>
            <w:r>
              <w:rPr>
                <w:rFonts w:ascii="Arial" w:eastAsia="Arial" w:hAnsi="Arial" w:cs="Arial"/>
                <w:color w:val="0E4194"/>
              </w:rPr>
              <w:t>Certificat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color w:val="0E4194"/>
              </w:rPr>
              <w:t xml:space="preserve"> Managementul Riscurilor Tehnologice, Securităţii şi Calităţii lucrărilor de montaj la dotările tehnologice industriale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  <w:p w:rsidR="00E0296E" w:rsidRDefault="003B3168" w:rsidP="006E7C89">
            <w:pPr>
              <w:spacing w:before="120" w:after="13" w:line="258" w:lineRule="auto"/>
              <w:ind w:left="5" w:right="1890"/>
              <w:jc w:val="both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THEMA  SAFETY  PLUS S.R.L.- Centru de pregătire pentru personalul din industrie Buşteni  </w:t>
            </w:r>
            <w:r>
              <w:rPr>
                <w:rFonts w:ascii="Segoe UI" w:eastAsia="Segoe UI" w:hAnsi="Segoe UI" w:cs="Segoe UI"/>
                <w:color w:val="3F3A38"/>
                <w:sz w:val="18"/>
              </w:rPr>
              <w:t>▪</w: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  Cerinţe privind securitatea în exploatare. Criterii de performanţă privind siguranţa la foc. </w:t>
            </w:r>
          </w:p>
          <w:p w:rsidR="00E0296E" w:rsidRDefault="003B3168" w:rsidP="006E7C89">
            <w:pPr>
              <w:spacing w:before="120"/>
              <w:ind w:left="5" w:right="1890"/>
              <w:jc w:val="both"/>
            </w:pPr>
            <w:r>
              <w:rPr>
                <w:rFonts w:ascii="Arial" w:eastAsia="Arial" w:hAnsi="Arial" w:cs="Arial"/>
                <w:color w:val="0E4194"/>
              </w:rPr>
              <w:t>Certificat de competenţă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  <w:p w:rsidR="00E0296E" w:rsidRDefault="003B3168" w:rsidP="006E7C89">
            <w:pPr>
              <w:ind w:left="6" w:right="1888"/>
              <w:jc w:val="both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Institutul Naţional pentru securitate minieră şi protecţie antiexplozivă INSEMEX PETROŞANI  </w:t>
            </w:r>
            <w:r>
              <w:rPr>
                <w:rFonts w:ascii="Segoe UI" w:eastAsia="Segoe UI" w:hAnsi="Segoe UI" w:cs="Segoe UI"/>
                <w:color w:val="3F3A38"/>
                <w:sz w:val="18"/>
              </w:rPr>
              <w:t>▪</w: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 Proiectare instalaţii şi echipamente în spaţii industriale cu pericol de atmosferă explozivă </w:t>
            </w:r>
          </w:p>
          <w:p w:rsidR="00E0296E" w:rsidRDefault="003B3168" w:rsidP="006E7C89">
            <w:pPr>
              <w:spacing w:before="120"/>
              <w:ind w:left="6" w:right="1888"/>
              <w:jc w:val="both"/>
            </w:pPr>
            <w:r>
              <w:rPr>
                <w:rFonts w:ascii="Arial" w:eastAsia="Arial" w:hAnsi="Arial" w:cs="Arial"/>
                <w:color w:val="0E4194"/>
              </w:rPr>
              <w:t>Atestat pentru sudură în PE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  <w:p w:rsidR="000353F8" w:rsidRDefault="003B3168" w:rsidP="006E7C89">
            <w:pPr>
              <w:spacing w:before="120" w:line="251" w:lineRule="auto"/>
              <w:ind w:left="5" w:right="1890"/>
              <w:jc w:val="both"/>
              <w:rPr>
                <w:rFonts w:ascii="Arial" w:eastAsia="Arial" w:hAnsi="Arial" w:cs="Arial"/>
                <w:color w:val="3F3A38"/>
                <w:sz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ROMGAZ  R.A.  MEDIAS – Centru de formare şi instruire profesională Mediaş </w:t>
            </w:r>
            <w:r>
              <w:rPr>
                <w:rFonts w:ascii="Segoe UI" w:eastAsia="Segoe UI" w:hAnsi="Segoe UI" w:cs="Segoe UI"/>
                <w:color w:val="3F3A38"/>
                <w:sz w:val="18"/>
              </w:rPr>
              <w:t>▪</w: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 Tehnologia de sudare în polietilenă. Utilizare echipamente de sudare conducte şi fitinguri PE. </w:t>
            </w:r>
          </w:p>
          <w:p w:rsidR="00E0296E" w:rsidRDefault="003B3168" w:rsidP="006E7C89">
            <w:pPr>
              <w:spacing w:before="60" w:line="252" w:lineRule="auto"/>
              <w:ind w:left="6" w:right="1888"/>
              <w:jc w:val="both"/>
            </w:pPr>
            <w:r>
              <w:rPr>
                <w:rFonts w:ascii="Arial" w:eastAsia="Arial" w:hAnsi="Arial" w:cs="Arial"/>
                <w:color w:val="0E4194"/>
              </w:rPr>
              <w:t>Atestat utilizator sisteme de calcul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  <w:p w:rsidR="00E0296E" w:rsidRDefault="003B3168" w:rsidP="006E7C89">
            <w:pPr>
              <w:spacing w:before="120" w:after="5"/>
              <w:ind w:left="5" w:right="1890"/>
              <w:jc w:val="both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S.C. SOFT GAZ S.A.  MEDIAS  </w:t>
            </w:r>
          </w:p>
          <w:p w:rsidR="00E0296E" w:rsidRDefault="003B3168" w:rsidP="006E7C89">
            <w:pPr>
              <w:spacing w:before="120"/>
              <w:ind w:left="5" w:right="1959"/>
              <w:jc w:val="both"/>
            </w:pPr>
            <w:r>
              <w:rPr>
                <w:rFonts w:ascii="Segoe UI" w:eastAsia="Segoe UI" w:hAnsi="Segoe UI" w:cs="Segoe UI"/>
                <w:color w:val="3F3A38"/>
                <w:sz w:val="18"/>
              </w:rPr>
              <w:t>▪</w: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 Utilizare sisteme de calcul </w:t>
            </w:r>
          </w:p>
          <w:p w:rsidR="00E0296E" w:rsidRDefault="003B3168" w:rsidP="006E7C89">
            <w:pPr>
              <w:spacing w:before="120"/>
              <w:ind w:left="5" w:right="1959"/>
              <w:jc w:val="both"/>
            </w:pPr>
            <w:r>
              <w:rPr>
                <w:rFonts w:ascii="Arial" w:eastAsia="Arial" w:hAnsi="Arial" w:cs="Arial"/>
                <w:color w:val="0E4194"/>
              </w:rPr>
              <w:t>Certificat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  <w:p w:rsidR="00E0296E" w:rsidRDefault="003B3168" w:rsidP="006E7C89">
            <w:pPr>
              <w:spacing w:before="120" w:line="258" w:lineRule="auto"/>
              <w:ind w:left="5" w:right="1959"/>
              <w:jc w:val="both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MINISTERUL CONSTRUCŢIILOR INDUSTRIALE - Centrul de organizare şi cibernetică în construcţii  </w:t>
            </w:r>
            <w:r>
              <w:rPr>
                <w:rFonts w:ascii="Segoe UI" w:eastAsia="Segoe UI" w:hAnsi="Segoe UI" w:cs="Segoe UI"/>
                <w:color w:val="3F3A38"/>
                <w:sz w:val="18"/>
              </w:rPr>
              <w:t>▪</w: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 Organizarea şi conducerea sectoarelor de lucru a maiştrilor de construcţii montaj </w:t>
            </w:r>
          </w:p>
          <w:p w:rsidR="00E0296E" w:rsidRDefault="003B3168" w:rsidP="006E7C89">
            <w:pPr>
              <w:spacing w:before="120"/>
              <w:ind w:left="5" w:right="1959"/>
              <w:jc w:val="both"/>
            </w:pPr>
            <w:r>
              <w:rPr>
                <w:rFonts w:ascii="Arial" w:eastAsia="Arial" w:hAnsi="Arial" w:cs="Arial"/>
                <w:color w:val="0E4194"/>
              </w:rPr>
              <w:t>Inginer profil mecanic</w:t>
            </w:r>
            <w:r>
              <w:rPr>
                <w:rFonts w:ascii="Arial" w:eastAsia="Arial" w:hAnsi="Arial" w:cs="Arial"/>
                <w:color w:val="4F81BD"/>
              </w:rPr>
              <w:t xml:space="preserve"> </w:t>
            </w:r>
          </w:p>
          <w:p w:rsidR="00E0296E" w:rsidRDefault="003B3168" w:rsidP="006E7C89">
            <w:pPr>
              <w:spacing w:before="120" w:after="36"/>
              <w:ind w:left="5" w:right="1959"/>
              <w:jc w:val="both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Institutul Politehnic Cluj-Napoca  - Facultatea de Mecanică </w:t>
            </w:r>
          </w:p>
          <w:p w:rsidR="00E0296E" w:rsidRPr="006E7C89" w:rsidRDefault="003B3168" w:rsidP="006E7C89">
            <w:pPr>
              <w:spacing w:before="120"/>
              <w:ind w:left="5" w:right="1959"/>
              <w:jc w:val="both"/>
            </w:pPr>
            <w:r>
              <w:rPr>
                <w:rFonts w:ascii="Segoe UI" w:eastAsia="Segoe UI" w:hAnsi="Segoe UI" w:cs="Segoe UI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Specializarea Teh</w:t>
            </w:r>
            <w:r w:rsidR="00217A39">
              <w:rPr>
                <w:rFonts w:ascii="Arial" w:eastAsia="Arial" w:hAnsi="Arial" w:cs="Arial"/>
                <w:sz w:val="18"/>
              </w:rPr>
              <w:t>nologia Construcţiilor de maşini</w:t>
            </w:r>
          </w:p>
        </w:tc>
      </w:tr>
      <w:tr w:rsidR="00E0296E" w:rsidTr="006E7C89">
        <w:trPr>
          <w:trHeight w:val="287"/>
        </w:trPr>
        <w:tc>
          <w:tcPr>
            <w:tcW w:w="2861" w:type="dxa"/>
            <w:gridSpan w:val="2"/>
          </w:tcPr>
          <w:p w:rsidR="00E0296E" w:rsidRDefault="003B3168">
            <w:pPr>
              <w:ind w:left="1085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Limba(i) maternă(e) </w:t>
            </w:r>
          </w:p>
        </w:tc>
        <w:tc>
          <w:tcPr>
            <w:tcW w:w="9892" w:type="dxa"/>
            <w:gridSpan w:val="3"/>
          </w:tcPr>
          <w:p w:rsidR="00E0296E" w:rsidRDefault="003B3168">
            <w:r>
              <w:rPr>
                <w:rFonts w:ascii="Arial" w:eastAsia="Arial" w:hAnsi="Arial" w:cs="Arial"/>
                <w:color w:val="3F3A38"/>
                <w:sz w:val="18"/>
              </w:rPr>
              <w:t xml:space="preserve">Română </w:t>
            </w:r>
          </w:p>
        </w:tc>
      </w:tr>
    </w:tbl>
    <w:p w:rsidR="00CE3917" w:rsidRDefault="003B3168" w:rsidP="00CE3917">
      <w:pPr>
        <w:spacing w:after="0" w:line="240" w:lineRule="auto"/>
        <w:ind w:right="6"/>
        <w:rPr>
          <w:rFonts w:ascii="Arial" w:eastAsia="Arial" w:hAnsi="Arial" w:cs="Arial"/>
          <w:color w:val="0E4194"/>
          <w:sz w:val="18"/>
        </w:rPr>
      </w:pPr>
      <w:r>
        <w:rPr>
          <w:rFonts w:ascii="Arial" w:eastAsia="Arial" w:hAnsi="Arial" w:cs="Arial"/>
          <w:color w:val="0E4194"/>
          <w:sz w:val="18"/>
        </w:rPr>
        <w:t>Alte limbi străine cunoscute</w:t>
      </w:r>
    </w:p>
    <w:tbl>
      <w:tblPr>
        <w:tblStyle w:val="TableGrid"/>
        <w:tblpPr w:vertAnchor="text" w:tblpX="2310" w:tblpY="-54"/>
        <w:tblOverlap w:val="never"/>
        <w:tblW w:w="7549" w:type="dxa"/>
        <w:tblInd w:w="0" w:type="dxa"/>
        <w:tblCellMar>
          <w:top w:w="10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1499"/>
        <w:gridCol w:w="1498"/>
        <w:gridCol w:w="1503"/>
        <w:gridCol w:w="1503"/>
      </w:tblGrid>
      <w:tr w:rsidR="00CE3917" w:rsidTr="009948F3">
        <w:trPr>
          <w:trHeight w:val="350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17" w:rsidRDefault="00CE3917" w:rsidP="009948F3">
            <w:pPr>
              <w:ind w:left="122"/>
              <w:jc w:val="center"/>
            </w:pPr>
            <w:r>
              <w:rPr>
                <w:rFonts w:ascii="Arial" w:eastAsia="Arial" w:hAnsi="Arial" w:cs="Arial"/>
                <w:color w:val="0E4194"/>
                <w:sz w:val="14"/>
              </w:rPr>
              <w:t xml:space="preserve">ΙNΤELEGERE  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17" w:rsidRDefault="00CE3917" w:rsidP="009948F3">
            <w:pPr>
              <w:ind w:left="112"/>
              <w:jc w:val="center"/>
            </w:pPr>
            <w:r>
              <w:rPr>
                <w:rFonts w:ascii="Arial" w:eastAsia="Arial" w:hAnsi="Arial" w:cs="Arial"/>
                <w:color w:val="0E4194"/>
                <w:sz w:val="14"/>
              </w:rPr>
              <w:t xml:space="preserve">VORBIRE 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17" w:rsidRDefault="00CE3917" w:rsidP="009948F3">
            <w:pPr>
              <w:ind w:left="112"/>
              <w:jc w:val="center"/>
            </w:pPr>
            <w:r>
              <w:rPr>
                <w:rFonts w:ascii="Arial" w:eastAsia="Arial" w:hAnsi="Arial" w:cs="Arial"/>
                <w:color w:val="0E4194"/>
                <w:sz w:val="14"/>
              </w:rPr>
              <w:t xml:space="preserve">SCRIERE  </w:t>
            </w:r>
          </w:p>
        </w:tc>
      </w:tr>
      <w:tr w:rsidR="00CE3917" w:rsidTr="009948F3">
        <w:trPr>
          <w:trHeight w:val="38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17" w:rsidRDefault="00CE3917" w:rsidP="009948F3">
            <w:pPr>
              <w:ind w:left="131"/>
              <w:jc w:val="center"/>
            </w:pPr>
            <w:r>
              <w:rPr>
                <w:rFonts w:ascii="Arial" w:eastAsia="Arial" w:hAnsi="Arial" w:cs="Arial"/>
                <w:color w:val="0E4194"/>
                <w:sz w:val="16"/>
              </w:rPr>
              <w:t xml:space="preserve">Ascultare 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17" w:rsidRDefault="00CE3917" w:rsidP="009948F3">
            <w:pPr>
              <w:ind w:left="117"/>
              <w:jc w:val="center"/>
            </w:pPr>
            <w:r>
              <w:rPr>
                <w:rFonts w:ascii="Arial" w:eastAsia="Arial" w:hAnsi="Arial" w:cs="Arial"/>
                <w:color w:val="0E4194"/>
                <w:sz w:val="16"/>
              </w:rPr>
              <w:t xml:space="preserve">Citire 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17" w:rsidRDefault="00CE3917" w:rsidP="009948F3">
            <w:pPr>
              <w:jc w:val="center"/>
            </w:pPr>
            <w:r>
              <w:rPr>
                <w:rFonts w:ascii="Arial" w:eastAsia="Arial" w:hAnsi="Arial" w:cs="Arial"/>
                <w:color w:val="0E4194"/>
                <w:sz w:val="16"/>
              </w:rPr>
              <w:t xml:space="preserve">Participare la conversaţie 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17" w:rsidRDefault="00CE3917" w:rsidP="009948F3">
            <w:pPr>
              <w:ind w:left="121"/>
              <w:jc w:val="center"/>
            </w:pPr>
            <w:r>
              <w:rPr>
                <w:rFonts w:ascii="Arial" w:eastAsia="Arial" w:hAnsi="Arial" w:cs="Arial"/>
                <w:color w:val="0E4194"/>
                <w:sz w:val="16"/>
              </w:rPr>
              <w:t xml:space="preserve">Discurs oral 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17" w:rsidRDefault="00CE3917" w:rsidP="009948F3">
            <w:r>
              <w:rPr>
                <w:rFonts w:ascii="Arial" w:eastAsia="Arial" w:hAnsi="Arial" w:cs="Arial"/>
                <w:color w:val="404040"/>
                <w:sz w:val="16"/>
              </w:rPr>
              <w:t xml:space="preserve"> </w:t>
            </w:r>
          </w:p>
        </w:tc>
      </w:tr>
      <w:tr w:rsidR="00CE3917" w:rsidTr="009948F3">
        <w:trPr>
          <w:trHeight w:val="29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17" w:rsidRDefault="00CE3917" w:rsidP="009948F3">
            <w:pPr>
              <w:ind w:left="126"/>
              <w:jc w:val="center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B1 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17" w:rsidRDefault="00CE3917" w:rsidP="009948F3">
            <w:pPr>
              <w:ind w:left="116"/>
              <w:jc w:val="center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B1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17" w:rsidRDefault="00CE3917" w:rsidP="009948F3">
            <w:pPr>
              <w:ind w:left="115"/>
              <w:jc w:val="center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B1 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17" w:rsidRDefault="00CE3917" w:rsidP="009948F3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B1 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17" w:rsidRDefault="00CE3917" w:rsidP="009948F3">
            <w:pPr>
              <w:ind w:left="121"/>
              <w:jc w:val="center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B1 </w:t>
            </w:r>
          </w:p>
        </w:tc>
      </w:tr>
      <w:tr w:rsidR="00CE3917" w:rsidTr="009948F3">
        <w:trPr>
          <w:trHeight w:val="293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917" w:rsidRDefault="00CE3917" w:rsidP="009948F3"/>
        </w:tc>
        <w:tc>
          <w:tcPr>
            <w:tcW w:w="30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3917" w:rsidRDefault="00CE3917" w:rsidP="009948F3">
            <w:pPr>
              <w:ind w:left="725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3917" w:rsidRDefault="00CE3917" w:rsidP="009948F3"/>
        </w:tc>
      </w:tr>
    </w:tbl>
    <w:p w:rsidR="00CE3917" w:rsidRDefault="00CE3917">
      <w:pPr>
        <w:spacing w:after="66"/>
        <w:ind w:left="1412" w:right="8"/>
        <w:rPr>
          <w:rFonts w:ascii="Arial" w:eastAsia="Arial" w:hAnsi="Arial" w:cs="Arial"/>
          <w:color w:val="3F3A38"/>
          <w:sz w:val="18"/>
        </w:rPr>
      </w:pPr>
    </w:p>
    <w:p w:rsidR="00CE3917" w:rsidRDefault="00CE3917">
      <w:pPr>
        <w:spacing w:after="66"/>
        <w:ind w:left="1412" w:right="8"/>
        <w:rPr>
          <w:rFonts w:ascii="Arial" w:eastAsia="Arial" w:hAnsi="Arial" w:cs="Arial"/>
          <w:color w:val="3F3A38"/>
          <w:sz w:val="18"/>
        </w:rPr>
      </w:pPr>
    </w:p>
    <w:p w:rsidR="00E0296E" w:rsidRDefault="003B3168" w:rsidP="00F47249">
      <w:pPr>
        <w:spacing w:before="240" w:after="0" w:line="240" w:lineRule="auto"/>
        <w:ind w:left="1412" w:right="6"/>
        <w:rPr>
          <w:rFonts w:ascii="Arial" w:eastAsia="Arial" w:hAnsi="Arial" w:cs="Arial"/>
          <w:color w:val="3F3A38"/>
          <w:sz w:val="18"/>
        </w:rPr>
      </w:pPr>
      <w:r>
        <w:rPr>
          <w:rFonts w:ascii="Arial" w:eastAsia="Arial" w:hAnsi="Arial" w:cs="Arial"/>
          <w:color w:val="3F3A38"/>
          <w:sz w:val="18"/>
        </w:rPr>
        <w:t xml:space="preserve">Engleză </w:t>
      </w:r>
    </w:p>
    <w:p w:rsidR="00612FC7" w:rsidRDefault="00612FC7" w:rsidP="00F47249">
      <w:pPr>
        <w:spacing w:before="240" w:after="0" w:line="240" w:lineRule="auto"/>
        <w:ind w:left="1412" w:right="6"/>
      </w:pPr>
    </w:p>
    <w:p w:rsidR="006E7C89" w:rsidRPr="00F47249" w:rsidRDefault="006E7C89" w:rsidP="006E7C89">
      <w:pPr>
        <w:spacing w:before="120" w:after="0" w:line="240" w:lineRule="auto"/>
        <w:ind w:left="1412" w:right="6"/>
      </w:pPr>
    </w:p>
    <w:tbl>
      <w:tblPr>
        <w:tblStyle w:val="TableGrid0"/>
        <w:tblW w:w="9918" w:type="dxa"/>
        <w:tblLook w:val="04A0" w:firstRow="1" w:lastRow="0" w:firstColumn="1" w:lastColumn="0" w:noHBand="0" w:noVBand="1"/>
      </w:tblPr>
      <w:tblGrid>
        <w:gridCol w:w="2996"/>
        <w:gridCol w:w="6922"/>
      </w:tblGrid>
      <w:tr w:rsidR="00F47249" w:rsidTr="00612FC7">
        <w:trPr>
          <w:trHeight w:val="23"/>
        </w:trPr>
        <w:tc>
          <w:tcPr>
            <w:tcW w:w="2996" w:type="dxa"/>
          </w:tcPr>
          <w:p w:rsidR="00F47249" w:rsidRDefault="00F47249" w:rsidP="00F47249">
            <w:pPr>
              <w:ind w:left="544"/>
            </w:pPr>
          </w:p>
          <w:p w:rsidR="00F47249" w:rsidRDefault="00F47249" w:rsidP="00F47249">
            <w:pPr>
              <w:ind w:left="544"/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F47249" w:rsidRDefault="00F47249" w:rsidP="00187B11">
            <w:pPr>
              <w:spacing w:before="120"/>
              <w:ind w:left="544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Competenţe de comunicare  </w:t>
            </w:r>
          </w:p>
          <w:p w:rsidR="00F47249" w:rsidRDefault="00F47249" w:rsidP="00B46D98">
            <w:pPr>
              <w:spacing w:after="16"/>
              <w:ind w:right="206"/>
              <w:jc w:val="right"/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F47249" w:rsidRDefault="00F47249" w:rsidP="00B46D98">
            <w:pPr>
              <w:spacing w:after="16"/>
              <w:ind w:right="206"/>
              <w:jc w:val="right"/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F47249" w:rsidRDefault="00F47249" w:rsidP="00B46D98">
            <w:pPr>
              <w:spacing w:after="16"/>
              <w:ind w:right="206"/>
              <w:jc w:val="right"/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F47249" w:rsidRDefault="00F47249" w:rsidP="00187B11">
            <w:pPr>
              <w:spacing w:before="120"/>
              <w:ind w:right="204"/>
              <w:jc w:val="right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Competenţe </w:t>
            </w:r>
          </w:p>
          <w:p w:rsidR="00F47249" w:rsidRDefault="00F47249" w:rsidP="00B46D98">
            <w:pPr>
              <w:spacing w:after="138"/>
              <w:ind w:left="518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organizaţionale/manageriale </w:t>
            </w:r>
          </w:p>
          <w:p w:rsidR="00F47249" w:rsidRDefault="00F47249" w:rsidP="00B46D98">
            <w:r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6922" w:type="dxa"/>
          </w:tcPr>
          <w:p w:rsidR="00F47249" w:rsidRDefault="00F47249" w:rsidP="00F47249">
            <w:pPr>
              <w:spacing w:after="156" w:line="279" w:lineRule="auto"/>
              <w:ind w:right="1584"/>
            </w:pPr>
            <w:r>
              <w:rPr>
                <w:rFonts w:ascii="Arial" w:eastAsia="Arial" w:hAnsi="Arial" w:cs="Arial"/>
                <w:color w:val="0E4194"/>
                <w:sz w:val="15"/>
              </w:rPr>
              <w:t xml:space="preserve">Niveluri: A1/2: Utilizator elementar - B1/2: Utilizator independent - C1/2: Utilizator experimentat  Cadrul european comun de referinţă pentru limbi străine  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  </w:t>
            </w:r>
          </w:p>
          <w:p w:rsidR="00F47249" w:rsidRDefault="00F47249" w:rsidP="00B46D98">
            <w:pPr>
              <w:spacing w:line="268" w:lineRule="auto"/>
              <w:ind w:left="182" w:hanging="115"/>
            </w:pPr>
            <w:r>
              <w:rPr>
                <w:rFonts w:ascii="Segoe UI" w:eastAsia="Segoe UI" w:hAnsi="Segoe UI" w:cs="Segoe UI"/>
                <w:color w:val="3F3A38"/>
                <w:sz w:val="18"/>
              </w:rPr>
              <w:t>▪</w: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 Bune competenţe de comunicare, înţelegere, dialog,i mplicare şi socializare dobândite prin experienţa proprie de Şef colectiv şi ulterior Şef Atelier  în cadrul Departamentului de Proiectare şi Cercetare. </w:t>
            </w:r>
          </w:p>
          <w:p w:rsidR="00F47249" w:rsidRDefault="00F47249" w:rsidP="00F47249">
            <w:pPr>
              <w:ind w:left="67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  </w:t>
            </w:r>
          </w:p>
          <w:p w:rsidR="00F47249" w:rsidRDefault="00F47249" w:rsidP="00B46D98">
            <w:pPr>
              <w:ind w:left="182" w:hanging="115"/>
            </w:pPr>
            <w:r>
              <w:rPr>
                <w:rFonts w:ascii="Segoe UI" w:eastAsia="Segoe UI" w:hAnsi="Segoe UI" w:cs="Segoe UI"/>
                <w:color w:val="3F3A38"/>
                <w:sz w:val="18"/>
              </w:rPr>
              <w:t>▪</w: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 În calitate de Şef Atelier Studii şi Proiecte Conducte am  coordonat activitatea în echipă a două colective  dobândind capacitate de organizare şi mobilizare, flexibilitate în adaptarea la schimbări.  </w:t>
            </w:r>
          </w:p>
        </w:tc>
      </w:tr>
      <w:tr w:rsidR="00E0296E" w:rsidTr="00612FC7">
        <w:trPr>
          <w:trHeight w:val="732"/>
        </w:trPr>
        <w:tc>
          <w:tcPr>
            <w:tcW w:w="2996" w:type="dxa"/>
            <w:vMerge w:val="restart"/>
          </w:tcPr>
          <w:p w:rsidR="00E0296E" w:rsidRDefault="003B3168">
            <w:pPr>
              <w:spacing w:after="3787" w:line="276" w:lineRule="auto"/>
              <w:ind w:right="206"/>
              <w:jc w:val="right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Competenţe dobândite la locul de muncă  </w:t>
            </w:r>
          </w:p>
          <w:p w:rsidR="009A126A" w:rsidRDefault="009A126A">
            <w:pPr>
              <w:ind w:right="165"/>
              <w:jc w:val="right"/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9A126A" w:rsidRDefault="009A126A">
            <w:pPr>
              <w:ind w:right="165"/>
              <w:jc w:val="right"/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E0296E" w:rsidRDefault="003B3168">
            <w:pPr>
              <w:ind w:right="165"/>
              <w:jc w:val="right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 </w:t>
            </w:r>
          </w:p>
          <w:p w:rsidR="00E0296E" w:rsidRDefault="003B3168" w:rsidP="005E62DD">
            <w:pPr>
              <w:spacing w:after="143"/>
              <w:ind w:right="165"/>
              <w:jc w:val="right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 </w:t>
            </w:r>
          </w:p>
          <w:p w:rsidR="00612FC7" w:rsidRDefault="00612FC7" w:rsidP="00D63457">
            <w:pPr>
              <w:spacing w:before="360"/>
              <w:ind w:left="765"/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612FC7" w:rsidRDefault="00612FC7" w:rsidP="00612FC7">
            <w:pPr>
              <w:spacing w:before="120"/>
              <w:ind w:left="765"/>
              <w:rPr>
                <w:rFonts w:ascii="Arial" w:eastAsia="Arial" w:hAnsi="Arial" w:cs="Arial"/>
                <w:color w:val="0E4194"/>
                <w:sz w:val="18"/>
              </w:rPr>
            </w:pPr>
          </w:p>
          <w:p w:rsidR="00E0296E" w:rsidRDefault="003B3168" w:rsidP="00D63457">
            <w:pPr>
              <w:spacing w:before="360"/>
              <w:ind w:left="765"/>
              <w:rPr>
                <w:rFonts w:ascii="Arial" w:eastAsia="Arial" w:hAnsi="Arial" w:cs="Arial"/>
                <w:color w:val="0E4194"/>
                <w:sz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Competenţe informatice  </w:t>
            </w:r>
          </w:p>
          <w:p w:rsidR="00D63457" w:rsidRDefault="003B3168" w:rsidP="00D63457">
            <w:pPr>
              <w:spacing w:after="60"/>
              <w:rPr>
                <w:rFonts w:ascii="Arial" w:eastAsia="Arial" w:hAnsi="Arial" w:cs="Arial"/>
                <w:color w:val="3F3A38"/>
                <w:sz w:val="16"/>
              </w:rPr>
            </w:pPr>
            <w:r>
              <w:rPr>
                <w:rFonts w:ascii="Arial" w:eastAsia="Arial" w:hAnsi="Arial" w:cs="Arial"/>
                <w:color w:val="3F3A38"/>
                <w:sz w:val="16"/>
              </w:rPr>
              <w:t xml:space="preserve"> </w:t>
            </w:r>
          </w:p>
          <w:p w:rsidR="00D63457" w:rsidRPr="00D63457" w:rsidRDefault="00D63457" w:rsidP="00D63457">
            <w:pPr>
              <w:spacing w:after="60"/>
              <w:rPr>
                <w:rFonts w:ascii="Arial" w:eastAsia="Arial" w:hAnsi="Arial" w:cs="Arial"/>
                <w:color w:val="3F3A38"/>
                <w:sz w:val="16"/>
              </w:rPr>
            </w:pPr>
          </w:p>
          <w:p w:rsidR="00D63457" w:rsidRDefault="00D63457" w:rsidP="00D63457">
            <w:pPr>
              <w:spacing w:after="143"/>
              <w:ind w:right="269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                    Alte competenţe</w:t>
            </w:r>
          </w:p>
          <w:p w:rsidR="00D63457" w:rsidRPr="00D63457" w:rsidRDefault="00D63457" w:rsidP="00D63457">
            <w:pPr>
              <w:spacing w:after="143"/>
              <w:ind w:right="269"/>
            </w:pPr>
          </w:p>
          <w:p w:rsidR="006E7C89" w:rsidRDefault="003B3168" w:rsidP="00612FC7">
            <w:pPr>
              <w:spacing w:before="120"/>
              <w:ind w:right="272"/>
              <w:jc w:val="right"/>
              <w:rPr>
                <w:rFonts w:ascii="Arial" w:eastAsia="Arial" w:hAnsi="Arial" w:cs="Arial"/>
                <w:color w:val="0E4194"/>
                <w:sz w:val="18"/>
              </w:rPr>
            </w:pPr>
            <w:r>
              <w:rPr>
                <w:rFonts w:ascii="Arial" w:eastAsia="Arial" w:hAnsi="Arial" w:cs="Arial"/>
                <w:color w:val="0E4194"/>
                <w:sz w:val="18"/>
              </w:rPr>
              <w:t>Permis de conducere</w:t>
            </w:r>
          </w:p>
          <w:p w:rsidR="00E0296E" w:rsidRPr="006E7C89" w:rsidRDefault="00E0296E" w:rsidP="006E7C89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6922" w:type="dxa"/>
          </w:tcPr>
          <w:p w:rsidR="00E0296E" w:rsidRDefault="003B3168">
            <w:pPr>
              <w:spacing w:after="18" w:line="276" w:lineRule="auto"/>
              <w:ind w:left="182" w:hanging="115"/>
              <w:jc w:val="both"/>
            </w:pPr>
            <w:r>
              <w:rPr>
                <w:rFonts w:ascii="Segoe UI" w:eastAsia="Segoe UI" w:hAnsi="Segoe UI" w:cs="Segoe UI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Proiectarea şi construirea conductelor colectoare şi de transport gaze naturale; instalator autorizat grad 1T, legitimaţie nr. 111100052 </w:t>
            </w:r>
          </w:p>
          <w:p w:rsidR="00E0296E" w:rsidRDefault="003B3168">
            <w:pPr>
              <w:spacing w:after="10" w:line="258" w:lineRule="auto"/>
              <w:ind w:left="182" w:hanging="115"/>
            </w:pPr>
            <w:r>
              <w:rPr>
                <w:rFonts w:ascii="Segoe UI" w:eastAsia="Segoe UI" w:hAnsi="Segoe UI" w:cs="Segoe UI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Proiectarea, execuţia şi exploatarea tuturor categoriilor de lucrări aferente sistemelor de alimentare cu gaze naturale; instalator autorizat grad 1D, legitimaţie nr. 311100244. </w:t>
            </w:r>
          </w:p>
          <w:p w:rsidR="00E0296E" w:rsidRDefault="003B3168">
            <w:pPr>
              <w:spacing w:after="6"/>
              <w:ind w:left="67"/>
            </w:pPr>
            <w:r>
              <w:rPr>
                <w:rFonts w:ascii="Segoe UI" w:eastAsia="Segoe UI" w:hAnsi="Segoe UI" w:cs="Segoe UI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Verificator Proiecte atestat MECMA, Certificat de atestare seria A  nr. 0338/26.09.2010 </w:t>
            </w:r>
          </w:p>
          <w:p w:rsidR="00E0296E" w:rsidRDefault="003B3168">
            <w:pPr>
              <w:ind w:left="67"/>
            </w:pPr>
            <w:r>
              <w:rPr>
                <w:rFonts w:ascii="Segoe UI" w:eastAsia="Segoe UI" w:hAnsi="Segoe UI" w:cs="Segoe UI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Utilizare GPS şi efectuare de măsurători în teren; </w:t>
            </w:r>
          </w:p>
          <w:p w:rsidR="00E0296E" w:rsidRDefault="003B3168">
            <w:pPr>
              <w:spacing w:after="31" w:line="266" w:lineRule="auto"/>
              <w:ind w:left="182" w:hanging="115"/>
            </w:pPr>
            <w:r>
              <w:rPr>
                <w:rFonts w:ascii="Segoe UI" w:eastAsia="Segoe UI" w:hAnsi="Segoe UI" w:cs="Segoe UI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Utilizare echipamente de sudare conducte şi fitinguri PE HD, diplomă de absolvire + Atestat Wavin 1997; Atestat Romgaz pentru sudură PE 1997;  </w:t>
            </w:r>
          </w:p>
          <w:p w:rsidR="00E0296E" w:rsidRDefault="003B3168">
            <w:pPr>
              <w:spacing w:after="17" w:line="265" w:lineRule="auto"/>
              <w:ind w:left="182" w:hanging="115"/>
            </w:pPr>
            <w:r>
              <w:rPr>
                <w:rFonts w:ascii="Segoe UI" w:eastAsia="Segoe UI" w:hAnsi="Segoe UI" w:cs="Segoe UI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Autorizaţie pentru proiectare instalaţii şi echipamente pentru spaţii industriale cu pericol de atmosferă explozivă în cadrul  INSEMEX Petroşani, Autorizaţie INSEMEX-GANEX  nr. 154/15.05.2006 </w:t>
            </w:r>
          </w:p>
          <w:p w:rsidR="00E0296E" w:rsidRDefault="003B3168">
            <w:pPr>
              <w:spacing w:after="46" w:line="279" w:lineRule="auto"/>
              <w:ind w:left="182" w:right="556" w:hanging="115"/>
              <w:jc w:val="both"/>
            </w:pPr>
            <w:r>
              <w:rPr>
                <w:rFonts w:ascii="Segoe UI" w:eastAsia="Segoe UI" w:hAnsi="Segoe UI" w:cs="Segoe UI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Certificat curs Managementul Riscurilor Tehnologice, Securităţii şi Calităţii lucrărilor de montaj al  dotărilor tehnologice industriale, organizat de Centrul de pregătire pentru personalul din industrie Buşteni, Thema Safety Plus SRL, 2008; </w:t>
            </w:r>
          </w:p>
          <w:p w:rsidR="00E0296E" w:rsidRDefault="003B3168">
            <w:pPr>
              <w:spacing w:after="29" w:line="247" w:lineRule="auto"/>
              <w:ind w:left="182" w:hanging="115"/>
            </w:pPr>
            <w:r>
              <w:rPr>
                <w:rFonts w:ascii="Segoe UI" w:eastAsia="Segoe UI" w:hAnsi="Segoe UI" w:cs="Segoe UI"/>
                <w:sz w:val="20"/>
              </w:rPr>
              <w:t>▪</w:t>
            </w:r>
            <w:r>
              <w:rPr>
                <w:rFonts w:ascii="Arial" w:eastAsia="Arial" w:hAnsi="Arial" w:cs="Arial"/>
                <w:sz w:val="20"/>
              </w:rPr>
              <w:t xml:space="preserve"> Certificat curs "Organizarea şi conducerea sectoarelor de lucru a maiştrilor de construcţii montaj"; </w:t>
            </w:r>
          </w:p>
          <w:p w:rsidR="00E0296E" w:rsidRDefault="003B3168">
            <w:pPr>
              <w:spacing w:after="45" w:line="244" w:lineRule="auto"/>
              <w:ind w:left="182" w:hanging="115"/>
              <w:jc w:val="both"/>
            </w:pPr>
            <w:r>
              <w:rPr>
                <w:rFonts w:ascii="Segoe UI" w:eastAsia="Segoe UI" w:hAnsi="Segoe UI" w:cs="Segoe UI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Certificat curs „ Piping Design, Analysis and Fabrication” The Center for Professional Advancement, Amsterdam, 2008; </w:t>
            </w:r>
          </w:p>
          <w:p w:rsidR="00E0296E" w:rsidRDefault="003B3168">
            <w:pPr>
              <w:spacing w:after="43" w:line="251" w:lineRule="auto"/>
              <w:ind w:left="182" w:hanging="115"/>
              <w:jc w:val="both"/>
            </w:pPr>
            <w:r>
              <w:rPr>
                <w:rFonts w:ascii="Segoe UI" w:eastAsia="Segoe UI" w:hAnsi="Segoe UI" w:cs="Segoe UI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Manager de inovare, organizat de Integrated Consulting Group Svasta, Diplomă de absolvire seria INO nr. 0450 şi Certificat de absolvire nr. 1015/06.03.2013 </w:t>
            </w:r>
          </w:p>
          <w:p w:rsidR="00E0296E" w:rsidRDefault="003B3168" w:rsidP="009A126A">
            <w:r>
              <w:rPr>
                <w:rFonts w:ascii="Segoe UI" w:eastAsia="Segoe UI" w:hAnsi="Segoe UI" w:cs="Segoe UI"/>
                <w:sz w:val="18"/>
              </w:rPr>
              <w:t>▪</w:t>
            </w:r>
            <w:r>
              <w:rPr>
                <w:rFonts w:ascii="Arial" w:eastAsia="Arial" w:hAnsi="Arial" w:cs="Arial"/>
                <w:sz w:val="18"/>
              </w:rPr>
              <w:t xml:space="preserve"> Expert achiziţii publice .Elaborarea documentelor de specialitate, planificarea achiziţiilor publice, acordarea consultantei de specialitate, derularea procedurilor de  atribuire . Certificat de absolvire  </w:t>
            </w:r>
            <w:r w:rsidR="00D63457">
              <w:rPr>
                <w:rFonts w:ascii="Arial" w:eastAsia="Arial" w:hAnsi="Arial" w:cs="Arial"/>
                <w:sz w:val="18"/>
              </w:rPr>
              <w:t xml:space="preserve">nr.1431 /04.02.2013. </w:t>
            </w:r>
          </w:p>
        </w:tc>
      </w:tr>
      <w:tr w:rsidR="00612FC7" w:rsidTr="006E7C89">
        <w:trPr>
          <w:trHeight w:val="1979"/>
        </w:trPr>
        <w:tc>
          <w:tcPr>
            <w:tcW w:w="0" w:type="auto"/>
            <w:vMerge/>
          </w:tcPr>
          <w:p w:rsidR="00612FC7" w:rsidRDefault="00612FC7"/>
        </w:tc>
        <w:tc>
          <w:tcPr>
            <w:tcW w:w="6922" w:type="dxa"/>
          </w:tcPr>
          <w:p w:rsidR="00612FC7" w:rsidRPr="00D63457" w:rsidRDefault="00612FC7">
            <w:pPr>
              <w:rPr>
                <w:rFonts w:ascii="Arial" w:eastAsia="Arial" w:hAnsi="Arial" w:cs="Arial"/>
                <w:color w:val="3F3A38"/>
                <w:sz w:val="18"/>
              </w:rPr>
            </w:pPr>
            <w:r>
              <w:rPr>
                <w:rFonts w:ascii="Segoe UI" w:eastAsia="Segoe UI" w:hAnsi="Segoe UI" w:cs="Segoe UI"/>
                <w:color w:val="3F3A38"/>
                <w:sz w:val="18"/>
              </w:rPr>
              <w:t>▪</w: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 Bun utilizator al  instrumentelor Microsoft Office™  </w:t>
            </w:r>
          </w:p>
          <w:p w:rsidR="00612FC7" w:rsidRDefault="00612FC7">
            <w:pPr>
              <w:rPr>
                <w:rFonts w:ascii="Arial" w:eastAsia="Arial" w:hAnsi="Arial" w:cs="Arial"/>
                <w:color w:val="3F3A38"/>
                <w:sz w:val="18"/>
              </w:rPr>
            </w:pPr>
            <w:r>
              <w:rPr>
                <w:rFonts w:ascii="Segoe UI" w:eastAsia="Segoe UI" w:hAnsi="Segoe UI" w:cs="Segoe UI"/>
                <w:color w:val="3F3A38"/>
                <w:sz w:val="18"/>
              </w:rPr>
              <w:t>▪</w: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 Bun utilizator CAD </w:t>
            </w:r>
          </w:p>
          <w:p w:rsidR="00612FC7" w:rsidRDefault="00612FC7"/>
          <w:p w:rsidR="00612FC7" w:rsidRDefault="00612FC7" w:rsidP="00612FC7">
            <w:pPr>
              <w:rPr>
                <w:rFonts w:ascii="Arial" w:eastAsia="Arial" w:hAnsi="Arial" w:cs="Arial"/>
                <w:color w:val="3F3A38"/>
                <w:sz w:val="18"/>
              </w:rPr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3F3A38"/>
                <w:sz w:val="18"/>
              </w:rPr>
              <w:t>▪</w: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 Membru în Consiliul  Tehnico – Economic  a S.N.T.G.N TRANSGAZ   S.A . MEDIAS </w:t>
            </w:r>
          </w:p>
          <w:p w:rsidR="00612FC7" w:rsidRDefault="00612FC7" w:rsidP="00612FC7"/>
          <w:p w:rsidR="00612FC7" w:rsidRDefault="00612FC7" w:rsidP="009A126A">
            <w:pPr>
              <w:rPr>
                <w:rFonts w:ascii="Arial" w:eastAsia="Arial" w:hAnsi="Arial" w:cs="Arial"/>
                <w:color w:val="3F3A38"/>
                <w:sz w:val="18"/>
              </w:rPr>
            </w:pPr>
            <w:r>
              <w:rPr>
                <w:rFonts w:ascii="Segoe UI" w:eastAsia="Segoe UI" w:hAnsi="Segoe UI" w:cs="Segoe UI"/>
                <w:color w:val="3F3A38"/>
                <w:sz w:val="18"/>
              </w:rPr>
              <w:t>▪</w: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 Categoria B </w:t>
            </w:r>
          </w:p>
          <w:p w:rsidR="006E7C89" w:rsidRDefault="006E7C89" w:rsidP="009A126A"/>
        </w:tc>
      </w:tr>
    </w:tbl>
    <w:p w:rsidR="003B3168" w:rsidRDefault="003B3168" w:rsidP="006E7C89"/>
    <w:sectPr w:rsidR="003B3168" w:rsidSect="003A41B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4" w:h="16838" w:code="9"/>
      <w:pgMar w:top="442" w:right="624" w:bottom="578" w:left="1134" w:header="289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D5B" w:rsidRDefault="00D86D5B">
      <w:pPr>
        <w:spacing w:after="0" w:line="240" w:lineRule="auto"/>
      </w:pPr>
      <w:r>
        <w:separator/>
      </w:r>
    </w:p>
  </w:endnote>
  <w:endnote w:type="continuationSeparator" w:id="0">
    <w:p w:rsidR="00D86D5B" w:rsidRDefault="00D8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6E" w:rsidRDefault="003B3168">
    <w:pPr>
      <w:tabs>
        <w:tab w:val="center" w:pos="3150"/>
        <w:tab w:val="center" w:pos="9854"/>
      </w:tabs>
      <w:spacing w:after="0"/>
    </w:pPr>
    <w:r>
      <w:tab/>
    </w:r>
    <w:r>
      <w:rPr>
        <w:rFonts w:ascii="Arial" w:eastAsia="Arial" w:hAnsi="Arial" w:cs="Arial"/>
        <w:color w:val="26B4EA"/>
        <w:sz w:val="14"/>
      </w:rPr>
      <w:t xml:space="preserve"> </w:t>
    </w:r>
    <w:r>
      <w:rPr>
        <w:rFonts w:ascii="Arial" w:eastAsia="Arial" w:hAnsi="Arial" w:cs="Arial"/>
        <w:color w:val="1593CB"/>
        <w:sz w:val="14"/>
      </w:rPr>
      <w:t>© Uniunea Europeană, 2002</w:t>
    </w:r>
    <w:r>
      <w:rPr>
        <w:rFonts w:ascii="Arial" w:eastAsia="Arial" w:hAnsi="Arial" w:cs="Arial"/>
        <w:color w:val="1593CB"/>
        <w:sz w:val="14"/>
      </w:rPr>
      <w:tab/>
    </w:r>
    <w:r>
      <w:rPr>
        <w:rFonts w:ascii="Arial" w:eastAsia="Arial" w:hAnsi="Arial" w:cs="Arial"/>
        <w:color w:val="26B4EA"/>
        <w:sz w:val="14"/>
      </w:rPr>
      <w:t xml:space="preserve"> </w:t>
    </w:r>
    <w:r>
      <w:rPr>
        <w:rFonts w:ascii="Arial" w:eastAsia="Arial" w:hAnsi="Arial" w:cs="Arial"/>
        <w:color w:val="1593CB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70C0"/>
      </w:rPr>
      <w:id w:val="-107728845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8C6808" w:rsidRPr="004D0E9D" w:rsidRDefault="004D0E9D" w:rsidP="004D0E9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0070C0"/>
          </w:rPr>
        </w:pPr>
        <w:r w:rsidRPr="004D0E9D">
          <w:rPr>
            <w:color w:val="0070C0"/>
          </w:rPr>
          <w:t xml:space="preserve">Pagina </w:t>
        </w:r>
        <w:r w:rsidR="008C6808" w:rsidRPr="004D0E9D">
          <w:rPr>
            <w:color w:val="0070C0"/>
          </w:rPr>
          <w:fldChar w:fldCharType="begin"/>
        </w:r>
        <w:r w:rsidR="008C6808" w:rsidRPr="004D0E9D">
          <w:rPr>
            <w:color w:val="0070C0"/>
          </w:rPr>
          <w:instrText xml:space="preserve"> PAGE   \* MERGEFORMAT </w:instrText>
        </w:r>
        <w:r w:rsidR="008C6808" w:rsidRPr="004D0E9D">
          <w:rPr>
            <w:color w:val="0070C0"/>
          </w:rPr>
          <w:fldChar w:fldCharType="separate"/>
        </w:r>
        <w:r w:rsidR="005C2B91">
          <w:rPr>
            <w:noProof/>
            <w:color w:val="0070C0"/>
          </w:rPr>
          <w:t>1</w:t>
        </w:r>
        <w:r w:rsidR="008C6808" w:rsidRPr="004D0E9D">
          <w:rPr>
            <w:noProof/>
            <w:color w:val="0070C0"/>
          </w:rPr>
          <w:fldChar w:fldCharType="end"/>
        </w:r>
        <w:r w:rsidR="008C6808" w:rsidRPr="004D0E9D">
          <w:rPr>
            <w:color w:val="0070C0"/>
          </w:rPr>
          <w:t xml:space="preserve"> </w:t>
        </w:r>
        <w:r w:rsidRPr="004D0E9D">
          <w:rPr>
            <w:color w:val="0070C0"/>
          </w:rPr>
          <w:t>din</w:t>
        </w:r>
        <w:r w:rsidR="008C6808" w:rsidRPr="004D0E9D">
          <w:rPr>
            <w:color w:val="0070C0"/>
          </w:rPr>
          <w:t xml:space="preserve"> </w:t>
        </w:r>
        <w:r w:rsidRPr="004D0E9D">
          <w:rPr>
            <w:color w:val="0070C0"/>
          </w:rPr>
          <w:t>3</w:t>
        </w:r>
      </w:p>
    </w:sdtContent>
  </w:sdt>
  <w:p w:rsidR="00E0296E" w:rsidRPr="004D0E9D" w:rsidRDefault="008C6808" w:rsidP="004D0E9D">
    <w:pPr>
      <w:spacing w:after="0" w:line="240" w:lineRule="auto"/>
      <w:rPr>
        <w:sz w:val="16"/>
        <w:szCs w:val="16"/>
      </w:rPr>
    </w:pPr>
    <w:r w:rsidRPr="004D0E9D">
      <w:rPr>
        <w:rFonts w:ascii="Arial" w:eastAsia="Arial" w:hAnsi="Arial" w:cs="Arial"/>
        <w:color w:val="1593CB"/>
        <w:sz w:val="16"/>
        <w:szCs w:val="16"/>
      </w:rPr>
      <w:t xml:space="preserve">© Uniunea Europeană, 2002- 2013 | http://europass.cedefop.europa.eu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6E" w:rsidRDefault="003B3168">
    <w:pPr>
      <w:tabs>
        <w:tab w:val="center" w:pos="3150"/>
        <w:tab w:val="center" w:pos="9854"/>
      </w:tabs>
      <w:spacing w:after="0"/>
    </w:pPr>
    <w:r>
      <w:tab/>
    </w:r>
    <w:r>
      <w:rPr>
        <w:rFonts w:ascii="Arial" w:eastAsia="Arial" w:hAnsi="Arial" w:cs="Arial"/>
        <w:color w:val="26B4EA"/>
        <w:sz w:val="14"/>
      </w:rPr>
      <w:t xml:space="preserve"> </w:t>
    </w:r>
    <w:r>
      <w:rPr>
        <w:rFonts w:ascii="Arial" w:eastAsia="Arial" w:hAnsi="Arial" w:cs="Arial"/>
        <w:color w:val="1593CB"/>
        <w:sz w:val="14"/>
      </w:rPr>
      <w:t>© Uniunea Europeană, 2002</w:t>
    </w:r>
    <w:r>
      <w:rPr>
        <w:rFonts w:ascii="Arial" w:eastAsia="Arial" w:hAnsi="Arial" w:cs="Arial"/>
        <w:color w:val="1593CB"/>
        <w:sz w:val="14"/>
      </w:rPr>
      <w:tab/>
    </w:r>
    <w:r>
      <w:rPr>
        <w:rFonts w:ascii="Arial" w:eastAsia="Arial" w:hAnsi="Arial" w:cs="Arial"/>
        <w:color w:val="26B4EA"/>
        <w:sz w:val="14"/>
      </w:rPr>
      <w:t xml:space="preserve"> </w:t>
    </w:r>
    <w:r>
      <w:rPr>
        <w:rFonts w:ascii="Arial" w:eastAsia="Arial" w:hAnsi="Arial" w:cs="Arial"/>
        <w:color w:val="1593CB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D5B" w:rsidRDefault="00D86D5B">
      <w:pPr>
        <w:spacing w:after="0" w:line="240" w:lineRule="auto"/>
      </w:pPr>
      <w:r>
        <w:separator/>
      </w:r>
    </w:p>
  </w:footnote>
  <w:footnote w:type="continuationSeparator" w:id="0">
    <w:p w:rsidR="00D86D5B" w:rsidRDefault="00D8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6E" w:rsidRDefault="003B3168">
    <w:pPr>
      <w:spacing w:after="0"/>
      <w:ind w:left="-1373" w:right="8825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539750</wp:posOffset>
          </wp:positionH>
          <wp:positionV relativeFrom="page">
            <wp:posOffset>182880</wp:posOffset>
          </wp:positionV>
          <wp:extent cx="993140" cy="287655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6E" w:rsidRDefault="003B3168">
    <w:pPr>
      <w:spacing w:after="0"/>
      <w:ind w:left="-1373" w:right="8825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539750</wp:posOffset>
          </wp:positionH>
          <wp:positionV relativeFrom="page">
            <wp:posOffset>182880</wp:posOffset>
          </wp:positionV>
          <wp:extent cx="993140" cy="28765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6E" w:rsidRDefault="003B3168">
    <w:pPr>
      <w:spacing w:after="0"/>
      <w:ind w:left="-1373" w:right="8825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539750</wp:posOffset>
          </wp:positionH>
          <wp:positionV relativeFrom="page">
            <wp:posOffset>182880</wp:posOffset>
          </wp:positionV>
          <wp:extent cx="993140" cy="28765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6E"/>
    <w:rsid w:val="000353F8"/>
    <w:rsid w:val="00037973"/>
    <w:rsid w:val="00082B70"/>
    <w:rsid w:val="00164F65"/>
    <w:rsid w:val="00187B11"/>
    <w:rsid w:val="001E7364"/>
    <w:rsid w:val="001E7793"/>
    <w:rsid w:val="00217529"/>
    <w:rsid w:val="00217A39"/>
    <w:rsid w:val="00232211"/>
    <w:rsid w:val="003A4151"/>
    <w:rsid w:val="003A41BE"/>
    <w:rsid w:val="003B3168"/>
    <w:rsid w:val="004439EB"/>
    <w:rsid w:val="004A6994"/>
    <w:rsid w:val="004D0E9D"/>
    <w:rsid w:val="00542859"/>
    <w:rsid w:val="0055736D"/>
    <w:rsid w:val="005C2B91"/>
    <w:rsid w:val="005E62DD"/>
    <w:rsid w:val="00612FC7"/>
    <w:rsid w:val="0063460D"/>
    <w:rsid w:val="006E7C89"/>
    <w:rsid w:val="007015BA"/>
    <w:rsid w:val="00812E0E"/>
    <w:rsid w:val="008C6808"/>
    <w:rsid w:val="00943F22"/>
    <w:rsid w:val="00945569"/>
    <w:rsid w:val="009A126A"/>
    <w:rsid w:val="00A425E4"/>
    <w:rsid w:val="00A731BC"/>
    <w:rsid w:val="00B039A2"/>
    <w:rsid w:val="00B61323"/>
    <w:rsid w:val="00B82ED2"/>
    <w:rsid w:val="00C83190"/>
    <w:rsid w:val="00CE3917"/>
    <w:rsid w:val="00D63457"/>
    <w:rsid w:val="00D86D5B"/>
    <w:rsid w:val="00E0296E"/>
    <w:rsid w:val="00E762B2"/>
    <w:rsid w:val="00EE2968"/>
    <w:rsid w:val="00F47249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22F0F8-B9DD-4231-870E-7948C403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C680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C6808"/>
    <w:rPr>
      <w:rFonts w:cs="Times New Roman"/>
      <w:lang w:val="en-US" w:eastAsia="en-US"/>
    </w:rPr>
  </w:style>
  <w:style w:type="table" w:styleId="TableGrid0">
    <w:name w:val="Table Grid"/>
    <w:basedOn w:val="TableNormal"/>
    <w:uiPriority w:val="39"/>
    <w:rsid w:val="009A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0.png"/><Relationship Id="rId18" Type="http://schemas.openxmlformats.org/officeDocument/2006/relationships/hyperlink" Target="http://www.transgaz.ro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transgaz.ro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://www.transgaz.ro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0.png"/><Relationship Id="rId23" Type="http://schemas.openxmlformats.org/officeDocument/2006/relationships/hyperlink" Target="http://www.transgaz.ro/" TargetMode="External"/><Relationship Id="rId28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yperlink" Target="http://www.transgaz.ro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0.png"/><Relationship Id="rId22" Type="http://schemas.openxmlformats.org/officeDocument/2006/relationships/hyperlink" Target="http://www.transgaz.ro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63C5E-2DDC-46A0-ACFD-79CC80D8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Petronela Albu</dc:creator>
  <cp:keywords>Europass, CV, Cedefop</cp:keywords>
  <cp:lastModifiedBy>Nicoleta Vladucu</cp:lastModifiedBy>
  <cp:revision>2</cp:revision>
  <dcterms:created xsi:type="dcterms:W3CDTF">2021-08-10T07:34:00Z</dcterms:created>
  <dcterms:modified xsi:type="dcterms:W3CDTF">2021-08-10T07:34:00Z</dcterms:modified>
</cp:coreProperties>
</file>