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8B" w:rsidRDefault="007920F9" w:rsidP="007920F9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                       </w:t>
      </w:r>
    </w:p>
    <w:p w:rsidR="007920F9" w:rsidRDefault="007920F9" w:rsidP="007920F9">
      <w:pPr>
        <w:jc w:val="center"/>
        <w:rPr>
          <w:rFonts w:ascii="Arial Narrow" w:hAnsi="Arial Narrow"/>
          <w:sz w:val="28"/>
          <w:szCs w:val="28"/>
        </w:rPr>
      </w:pPr>
    </w:p>
    <w:p w:rsidR="007920F9" w:rsidRDefault="007920F9" w:rsidP="007920F9">
      <w:pPr>
        <w:jc w:val="center"/>
        <w:rPr>
          <w:rFonts w:ascii="Arial Narrow" w:hAnsi="Arial Narrow"/>
          <w:sz w:val="28"/>
          <w:szCs w:val="28"/>
        </w:rPr>
      </w:pP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ANUNȚ PUBLIC PRIVIND DEPUNEREA SOLICITĂRII DE EMITERE</w:t>
      </w: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A ACORDULUI DE MEDIU</w:t>
      </w:r>
    </w:p>
    <w:p w:rsidR="007920F9" w:rsidRDefault="007920F9" w:rsidP="007920F9">
      <w:pPr>
        <w:spacing w:after="120"/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7920F9" w:rsidRDefault="007920F9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S.N.T.G.N. TRANSGAZ S.A. Mediaș anunță publicul interesat asupra depunerii solicitării de emitere a acordului de mediu pentru proiectul „</w:t>
      </w:r>
      <w:r w:rsidRPr="007920F9">
        <w:rPr>
          <w:rFonts w:ascii="Arial Narrow" w:hAnsi="Arial Narrow"/>
          <w:b/>
          <w:sz w:val="28"/>
          <w:szCs w:val="28"/>
          <w:lang w:val="ro-RO"/>
        </w:rPr>
        <w:t>Reparația conductei de transport gaze naturale Dn 800mm Bordoșiu-Bățani,   tronson Iașu-Bățani</w:t>
      </w:r>
      <w:r>
        <w:rPr>
          <w:rFonts w:ascii="Arial Narrow" w:hAnsi="Arial Narrow"/>
          <w:b/>
          <w:sz w:val="28"/>
          <w:szCs w:val="28"/>
          <w:lang w:val="ro-RO"/>
        </w:rPr>
        <w:t xml:space="preserve">” propus a fi amplasat in comunele Vârghiș și </w:t>
      </w:r>
      <w:r w:rsidR="00717CE1">
        <w:rPr>
          <w:rFonts w:ascii="Arial Narrow" w:hAnsi="Arial Narrow"/>
          <w:b/>
          <w:sz w:val="28"/>
          <w:szCs w:val="28"/>
          <w:lang w:val="ro-RO"/>
        </w:rPr>
        <w:t>Brăduţ</w:t>
      </w:r>
      <w:r>
        <w:rPr>
          <w:rFonts w:ascii="Arial Narrow" w:hAnsi="Arial Narrow"/>
          <w:b/>
          <w:sz w:val="28"/>
          <w:szCs w:val="28"/>
          <w:lang w:val="ro-RO"/>
        </w:rPr>
        <w:t>, pe teritoriul administrativ al județului Covasna.</w:t>
      </w:r>
    </w:p>
    <w:p w:rsidR="007920F9" w:rsidRDefault="007920F9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Informațiile privind proiectul</w:t>
      </w:r>
      <w:r w:rsidR="00717CE1">
        <w:rPr>
          <w:rFonts w:ascii="Arial Narrow" w:hAnsi="Arial Narrow"/>
          <w:b/>
          <w:sz w:val="28"/>
          <w:szCs w:val="28"/>
          <w:lang w:val="ro-RO"/>
        </w:rPr>
        <w:t xml:space="preserve"> propus, pot fi consultate la sediul autorităţii competente pentru protecţia mediului Covasna, </w:t>
      </w:r>
      <w:r w:rsidR="00D6050E">
        <w:rPr>
          <w:rFonts w:ascii="Arial Narrow" w:hAnsi="Arial Narrow"/>
          <w:b/>
          <w:sz w:val="28"/>
          <w:szCs w:val="28"/>
          <w:lang w:val="ro-RO"/>
        </w:rPr>
        <w:t>B-</w:t>
      </w:r>
      <w:r w:rsidR="00D6050E" w:rsidRPr="00D6050E">
        <w:rPr>
          <w:rFonts w:ascii="Arial Narrow" w:hAnsi="Arial Narrow"/>
          <w:b/>
          <w:sz w:val="28"/>
          <w:szCs w:val="28"/>
          <w:lang w:val="ro-RO"/>
        </w:rPr>
        <w:t>dul G-ral Grigore Balan 10, Sfântu Gheorghe</w:t>
      </w:r>
      <w:r w:rsidR="00717CE1">
        <w:rPr>
          <w:rFonts w:ascii="Arial Narrow" w:hAnsi="Arial Narrow"/>
          <w:b/>
          <w:sz w:val="28"/>
          <w:szCs w:val="28"/>
          <w:lang w:val="ro-RO"/>
        </w:rPr>
        <w:t>, în zilele de luni-joi, între orele 8:00 – 16:00 şi vineri între orele 8:00 – 14:00.</w:t>
      </w:r>
    </w:p>
    <w:p w:rsidR="00717CE1" w:rsidRPr="007920F9" w:rsidRDefault="00717CE1" w:rsidP="00717CE1">
      <w:pPr>
        <w:spacing w:after="120"/>
        <w:jc w:val="both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lang w:val="ro-RO"/>
        </w:rPr>
        <w:t>Observaţiile publicului se primesc zilnic la</w:t>
      </w:r>
      <w:r w:rsidRPr="00717CE1">
        <w:rPr>
          <w:rFonts w:ascii="Arial Narrow" w:hAnsi="Arial Narrow"/>
          <w:b/>
          <w:sz w:val="28"/>
          <w:szCs w:val="28"/>
          <w:lang w:val="ro-RO"/>
        </w:rPr>
        <w:t xml:space="preserve"> </w:t>
      </w:r>
      <w:r>
        <w:rPr>
          <w:rFonts w:ascii="Arial Narrow" w:hAnsi="Arial Narrow"/>
          <w:b/>
          <w:sz w:val="28"/>
          <w:szCs w:val="28"/>
          <w:lang w:val="ro-RO"/>
        </w:rPr>
        <w:t>sediul autorităţii competente pentru protecţia mediului Covasna.</w:t>
      </w:r>
    </w:p>
    <w:sectPr w:rsidR="00717CE1" w:rsidRPr="007920F9" w:rsidSect="001F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F9"/>
    <w:rsid w:val="001F748B"/>
    <w:rsid w:val="004A5E00"/>
    <w:rsid w:val="004C408E"/>
    <w:rsid w:val="00527B0C"/>
    <w:rsid w:val="00626BBA"/>
    <w:rsid w:val="00717CE1"/>
    <w:rsid w:val="00736DB5"/>
    <w:rsid w:val="007920F9"/>
    <w:rsid w:val="00817169"/>
    <w:rsid w:val="009B2EAB"/>
    <w:rsid w:val="00A72A50"/>
    <w:rsid w:val="00AD399E"/>
    <w:rsid w:val="00AF3FF5"/>
    <w:rsid w:val="00D6050E"/>
    <w:rsid w:val="00E13CDA"/>
    <w:rsid w:val="00E718C8"/>
    <w:rsid w:val="00E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TRANSGAZ SA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asomesan</dc:creator>
  <cp:lastModifiedBy>Raluca Andreea Cotovanu</cp:lastModifiedBy>
  <cp:revision>2</cp:revision>
  <cp:lastPrinted>2015-10-01T04:30:00Z</cp:lastPrinted>
  <dcterms:created xsi:type="dcterms:W3CDTF">2015-10-01T05:57:00Z</dcterms:created>
  <dcterms:modified xsi:type="dcterms:W3CDTF">2015-10-01T05:57:00Z</dcterms:modified>
</cp:coreProperties>
</file>