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793" w:rsidRPr="00820AC6" w:rsidRDefault="00570793" w:rsidP="00570793">
      <w:pPr>
        <w:ind w:firstLine="720"/>
        <w:jc w:val="both"/>
        <w:rPr>
          <w:rFonts w:ascii="Segoe UI" w:hAnsi="Segoe UI" w:cs="Segoe UI"/>
          <w:i/>
          <w:sz w:val="24"/>
          <w:szCs w:val="24"/>
          <w:lang w:val="en-GB"/>
        </w:rPr>
      </w:pPr>
      <w:r w:rsidRPr="00820AC6">
        <w:rPr>
          <w:rFonts w:ascii="Segoe UI" w:hAnsi="Segoe UI" w:cs="Segoe UI"/>
          <w:i/>
          <w:sz w:val="24"/>
          <w:szCs w:val="24"/>
          <w:lang w:val="en-GB"/>
        </w:rPr>
        <w:t xml:space="preserve">This form (filled in and signed by the shareholder natural person and accompanied by the certified copy of the identity card signed by the holder of the identity card/filled in and signed by the legal representative of the shareholder legal person accompanied by the official document attesting his/her status of legal representative; the status of legal representative is certified based on the shareholders list on the registration/reference date, received from </w:t>
      </w:r>
      <w:proofErr w:type="spellStart"/>
      <w:r w:rsidRPr="00820AC6">
        <w:rPr>
          <w:rFonts w:ascii="Segoe UI" w:hAnsi="Segoe UI" w:cs="Segoe UI"/>
          <w:i/>
          <w:sz w:val="24"/>
          <w:szCs w:val="24"/>
          <w:lang w:val="en-GB"/>
        </w:rPr>
        <w:t>Depozitarul</w:t>
      </w:r>
      <w:proofErr w:type="spellEnd"/>
      <w:r w:rsidRPr="00820AC6">
        <w:rPr>
          <w:rFonts w:ascii="Segoe UI" w:hAnsi="Segoe UI" w:cs="Segoe UI"/>
          <w:i/>
          <w:sz w:val="24"/>
          <w:szCs w:val="24"/>
          <w:lang w:val="en-GB"/>
        </w:rPr>
        <w:t xml:space="preserve"> Central) must be sent in original, by courier service, to the company's registered office located in </w:t>
      </w:r>
      <w:proofErr w:type="spellStart"/>
      <w:r w:rsidRPr="00820AC6">
        <w:rPr>
          <w:rFonts w:ascii="Segoe UI" w:hAnsi="Segoe UI" w:cs="Segoe UI"/>
          <w:i/>
          <w:sz w:val="24"/>
          <w:szCs w:val="24"/>
          <w:lang w:val="en-GB"/>
        </w:rPr>
        <w:t>Mediaș</w:t>
      </w:r>
      <w:proofErr w:type="spellEnd"/>
      <w:r w:rsidRPr="00820AC6">
        <w:rPr>
          <w:rFonts w:ascii="Segoe UI" w:hAnsi="Segoe UI" w:cs="Segoe UI"/>
          <w:i/>
          <w:sz w:val="24"/>
          <w:szCs w:val="24"/>
          <w:lang w:val="en-GB"/>
        </w:rPr>
        <w:t xml:space="preserve">, 1 C.I </w:t>
      </w:r>
      <w:proofErr w:type="spellStart"/>
      <w:r w:rsidRPr="00820AC6">
        <w:rPr>
          <w:rFonts w:ascii="Segoe UI" w:hAnsi="Segoe UI" w:cs="Segoe UI"/>
          <w:i/>
          <w:sz w:val="24"/>
          <w:szCs w:val="24"/>
          <w:lang w:val="en-GB"/>
        </w:rPr>
        <w:t>Motaş</w:t>
      </w:r>
      <w:proofErr w:type="spellEnd"/>
      <w:r w:rsidRPr="00820AC6">
        <w:rPr>
          <w:rFonts w:ascii="Segoe UI" w:hAnsi="Segoe UI" w:cs="Segoe UI"/>
          <w:i/>
          <w:sz w:val="24"/>
          <w:szCs w:val="24"/>
          <w:lang w:val="en-GB"/>
        </w:rPr>
        <w:t xml:space="preserve"> Square, enabling its registration by  </w:t>
      </w:r>
      <w:r w:rsidR="00D00465" w:rsidRPr="00820AC6">
        <w:rPr>
          <w:rFonts w:ascii="Segoe UI" w:hAnsi="Segoe UI" w:cs="Segoe UI"/>
          <w:b/>
          <w:i/>
          <w:sz w:val="24"/>
          <w:szCs w:val="24"/>
          <w:lang w:val="en-GB"/>
        </w:rPr>
        <w:t>7</w:t>
      </w:r>
      <w:r w:rsidRPr="00820AC6">
        <w:rPr>
          <w:rFonts w:ascii="Segoe UI" w:hAnsi="Segoe UI" w:cs="Segoe UI"/>
          <w:b/>
          <w:i/>
          <w:sz w:val="24"/>
          <w:szCs w:val="24"/>
          <w:lang w:val="en-GB"/>
        </w:rPr>
        <w:t xml:space="preserve"> </w:t>
      </w:r>
      <w:r w:rsidR="00066257">
        <w:rPr>
          <w:rFonts w:ascii="Segoe UI" w:hAnsi="Segoe UI" w:cs="Segoe UI"/>
          <w:b/>
          <w:i/>
          <w:sz w:val="24"/>
          <w:szCs w:val="24"/>
          <w:lang w:val="en-GB"/>
        </w:rPr>
        <w:t>April</w:t>
      </w:r>
      <w:r w:rsidRPr="00820AC6">
        <w:rPr>
          <w:rFonts w:ascii="Segoe UI" w:hAnsi="Segoe UI" w:cs="Segoe UI"/>
          <w:b/>
          <w:i/>
          <w:sz w:val="24"/>
          <w:szCs w:val="24"/>
          <w:lang w:val="en-GB"/>
        </w:rPr>
        <w:t xml:space="preserve"> 202</w:t>
      </w:r>
      <w:r w:rsidR="00D00465" w:rsidRPr="00820AC6">
        <w:rPr>
          <w:rFonts w:ascii="Segoe UI" w:hAnsi="Segoe UI" w:cs="Segoe UI"/>
          <w:b/>
          <w:i/>
          <w:sz w:val="24"/>
          <w:szCs w:val="24"/>
          <w:lang w:val="en-GB"/>
        </w:rPr>
        <w:t>5</w:t>
      </w:r>
      <w:r w:rsidRPr="00820AC6">
        <w:rPr>
          <w:rFonts w:ascii="Segoe UI" w:hAnsi="Segoe UI" w:cs="Segoe UI"/>
          <w:b/>
          <w:i/>
          <w:sz w:val="24"/>
          <w:szCs w:val="24"/>
          <w:lang w:val="en-GB"/>
        </w:rPr>
        <w:t xml:space="preserve">, </w:t>
      </w:r>
      <w:r w:rsidR="00066257">
        <w:rPr>
          <w:rFonts w:ascii="Segoe UI" w:hAnsi="Segoe UI" w:cs="Segoe UI"/>
          <w:b/>
          <w:i/>
          <w:sz w:val="24"/>
          <w:szCs w:val="24"/>
          <w:lang w:val="en-GB"/>
        </w:rPr>
        <w:t>10</w:t>
      </w:r>
      <w:r w:rsidRPr="00820AC6">
        <w:rPr>
          <w:rFonts w:ascii="Segoe UI" w:hAnsi="Segoe UI" w:cs="Segoe UI"/>
          <w:b/>
          <w:i/>
          <w:sz w:val="24"/>
          <w:szCs w:val="24"/>
          <w:lang w:val="en-GB"/>
        </w:rPr>
        <w:t>.00</w:t>
      </w:r>
      <w:r w:rsidRPr="00820AC6">
        <w:rPr>
          <w:rFonts w:ascii="Segoe UI" w:hAnsi="Segoe UI" w:cs="Segoe UI"/>
          <w:b/>
          <w:i/>
          <w:sz w:val="24"/>
          <w:szCs w:val="24"/>
          <w:vertAlign w:val="superscript"/>
          <w:lang w:val="en-GB"/>
        </w:rPr>
        <w:t xml:space="preserve"> </w:t>
      </w:r>
      <w:r w:rsidR="00066257">
        <w:rPr>
          <w:rFonts w:ascii="Segoe UI" w:hAnsi="Segoe UI" w:cs="Segoe UI"/>
          <w:b/>
          <w:i/>
          <w:sz w:val="24"/>
          <w:szCs w:val="24"/>
          <w:lang w:val="en-GB"/>
        </w:rPr>
        <w:t>a</w:t>
      </w:r>
      <w:r w:rsidRPr="00820AC6">
        <w:rPr>
          <w:rFonts w:ascii="Segoe UI" w:hAnsi="Segoe UI" w:cs="Segoe UI"/>
          <w:b/>
          <w:i/>
          <w:sz w:val="24"/>
          <w:szCs w:val="24"/>
          <w:lang w:val="en-GB"/>
        </w:rPr>
        <w:t>.m.,</w:t>
      </w:r>
      <w:r w:rsidRPr="00820AC6">
        <w:rPr>
          <w:rFonts w:ascii="Segoe UI" w:hAnsi="Segoe UI" w:cs="Segoe UI"/>
          <w:i/>
          <w:sz w:val="24"/>
          <w:szCs w:val="24"/>
          <w:lang w:val="en-GB"/>
        </w:rPr>
        <w:t xml:space="preserve"> or must be electronically signed with an extended electronic signature, according to Law 455/2001 on electronic signature, by e-mail at </w:t>
      </w:r>
      <w:hyperlink r:id="rId7" w:history="1">
        <w:r w:rsidRPr="00820AC6">
          <w:rPr>
            <w:rStyle w:val="Hyperlink"/>
            <w:rFonts w:ascii="Segoe UI" w:hAnsi="Segoe UI" w:cs="Segoe UI"/>
            <w:i/>
            <w:sz w:val="24"/>
            <w:szCs w:val="24"/>
            <w:lang w:val="en-GB"/>
          </w:rPr>
          <w:t>secretariat.ca_aga@transgaz.ro</w:t>
        </w:r>
      </w:hyperlink>
      <w:r w:rsidRPr="00820AC6">
        <w:rPr>
          <w:rFonts w:ascii="Segoe UI" w:hAnsi="Segoe UI" w:cs="Segoe UI"/>
          <w:i/>
          <w:sz w:val="24"/>
          <w:szCs w:val="24"/>
          <w:lang w:val="en-GB"/>
        </w:rPr>
        <w:t>, under the penalty established at Art. 125 (3) of Companies` Law 31/1990 republished, as amended.</w:t>
      </w:r>
    </w:p>
    <w:p w:rsidR="00570793" w:rsidRPr="00820AC6" w:rsidRDefault="00570793" w:rsidP="00570793">
      <w:pPr>
        <w:jc w:val="both"/>
        <w:rPr>
          <w:rFonts w:ascii="Segoe UI" w:hAnsi="Segoe UI" w:cs="Segoe UI"/>
          <w:i/>
          <w:sz w:val="24"/>
          <w:szCs w:val="24"/>
          <w:lang w:val="en-GB"/>
        </w:rPr>
      </w:pPr>
      <w:r w:rsidRPr="00820AC6">
        <w:rPr>
          <w:rFonts w:ascii="Segoe UI" w:hAnsi="Segoe UI" w:cs="Segoe UI"/>
          <w:b/>
          <w:i/>
          <w:sz w:val="24"/>
          <w:szCs w:val="24"/>
          <w:lang w:val="en-GB"/>
        </w:rPr>
        <w:tab/>
      </w:r>
    </w:p>
    <w:p w:rsidR="00570793" w:rsidRPr="00820AC6" w:rsidRDefault="00570793" w:rsidP="00570793">
      <w:pPr>
        <w:rPr>
          <w:rFonts w:ascii="Segoe UI" w:hAnsi="Segoe UI" w:cs="Segoe UI"/>
          <w:sz w:val="24"/>
          <w:szCs w:val="24"/>
          <w:lang w:val="en-GB"/>
        </w:rPr>
      </w:pPr>
    </w:p>
    <w:p w:rsidR="00570793" w:rsidRPr="00820AC6" w:rsidRDefault="00570793" w:rsidP="000C177F">
      <w:pPr>
        <w:jc w:val="center"/>
        <w:rPr>
          <w:rFonts w:ascii="Segoe UI" w:hAnsi="Segoe UI" w:cs="Segoe UI"/>
          <w:b/>
          <w:w w:val="80"/>
          <w:sz w:val="24"/>
          <w:szCs w:val="24"/>
          <w:lang w:val="en-GB"/>
        </w:rPr>
      </w:pPr>
      <w:r w:rsidRPr="00820AC6">
        <w:rPr>
          <w:rFonts w:ascii="Segoe UI" w:hAnsi="Segoe UI" w:cs="Segoe UI"/>
          <w:b/>
          <w:w w:val="80"/>
          <w:sz w:val="24"/>
          <w:szCs w:val="24"/>
          <w:lang w:val="en-GB"/>
        </w:rPr>
        <w:t>FORM OF VOTE BY CORRESPONDENCE</w:t>
      </w:r>
    </w:p>
    <w:p w:rsidR="00570793" w:rsidRPr="00820AC6" w:rsidRDefault="00570793" w:rsidP="000C177F">
      <w:pPr>
        <w:jc w:val="center"/>
        <w:rPr>
          <w:rFonts w:ascii="Segoe UI" w:hAnsi="Segoe UI" w:cs="Segoe UI"/>
          <w:b/>
          <w:w w:val="80"/>
          <w:sz w:val="24"/>
          <w:szCs w:val="24"/>
          <w:lang w:val="en-GB"/>
        </w:rPr>
      </w:pPr>
      <w:r w:rsidRPr="00820AC6">
        <w:rPr>
          <w:rFonts w:ascii="Segoe UI" w:hAnsi="Segoe UI" w:cs="Segoe UI"/>
          <w:b/>
          <w:w w:val="80"/>
          <w:sz w:val="24"/>
          <w:szCs w:val="24"/>
          <w:lang w:val="en-GB"/>
        </w:rPr>
        <w:t xml:space="preserve">for the </w:t>
      </w:r>
      <w:r w:rsidR="00D00465" w:rsidRPr="00820AC6">
        <w:rPr>
          <w:rFonts w:ascii="Segoe UI" w:hAnsi="Segoe UI" w:cs="Segoe UI"/>
          <w:b/>
          <w:w w:val="80"/>
          <w:sz w:val="24"/>
          <w:szCs w:val="24"/>
          <w:lang w:val="en-GB"/>
        </w:rPr>
        <w:t>Extrao</w:t>
      </w:r>
      <w:r w:rsidRPr="00820AC6">
        <w:rPr>
          <w:rFonts w:ascii="Segoe UI" w:hAnsi="Segoe UI" w:cs="Segoe UI"/>
          <w:b/>
          <w:w w:val="80"/>
          <w:sz w:val="24"/>
          <w:szCs w:val="24"/>
          <w:lang w:val="en-GB"/>
        </w:rPr>
        <w:t>rdinary General Meeting of the Shareholders of</w:t>
      </w:r>
    </w:p>
    <w:p w:rsidR="00570793" w:rsidRPr="00820AC6" w:rsidRDefault="00570793" w:rsidP="000C177F">
      <w:pPr>
        <w:jc w:val="center"/>
        <w:rPr>
          <w:rFonts w:ascii="Segoe UI" w:hAnsi="Segoe UI" w:cs="Segoe UI"/>
          <w:b/>
          <w:w w:val="80"/>
          <w:sz w:val="24"/>
          <w:szCs w:val="24"/>
          <w:lang w:val="en-GB"/>
        </w:rPr>
      </w:pPr>
      <w:r w:rsidRPr="00820AC6">
        <w:rPr>
          <w:rFonts w:ascii="Segoe UI" w:hAnsi="Segoe UI" w:cs="Segoe UI"/>
          <w:b/>
          <w:w w:val="80"/>
          <w:sz w:val="24"/>
          <w:szCs w:val="24"/>
          <w:lang w:val="en-GB"/>
        </w:rPr>
        <w:t xml:space="preserve">the National Gas Transmission Company TRANSGAZ S.A. </w:t>
      </w:r>
    </w:p>
    <w:p w:rsidR="00570793" w:rsidRPr="00820AC6" w:rsidRDefault="00570793" w:rsidP="000C177F">
      <w:pPr>
        <w:jc w:val="center"/>
        <w:rPr>
          <w:rFonts w:ascii="Segoe UI" w:hAnsi="Segoe UI" w:cs="Segoe UI"/>
          <w:b/>
          <w:sz w:val="24"/>
          <w:szCs w:val="24"/>
          <w:lang w:val="en-GB"/>
        </w:rPr>
      </w:pPr>
      <w:r w:rsidRPr="00820AC6">
        <w:rPr>
          <w:rFonts w:ascii="Segoe UI" w:hAnsi="Segoe UI" w:cs="Segoe UI"/>
          <w:b/>
          <w:w w:val="80"/>
          <w:sz w:val="24"/>
          <w:szCs w:val="24"/>
          <w:lang w:val="en-GB"/>
        </w:rPr>
        <w:t>convened for</w:t>
      </w:r>
      <w:r w:rsidR="00066257">
        <w:rPr>
          <w:rFonts w:ascii="Segoe UI" w:hAnsi="Segoe UI" w:cs="Segoe UI"/>
          <w:b/>
          <w:w w:val="80"/>
          <w:sz w:val="24"/>
          <w:szCs w:val="24"/>
          <w:lang w:val="en-GB"/>
        </w:rPr>
        <w:t xml:space="preserve"> 9/10 April 2025</w:t>
      </w:r>
    </w:p>
    <w:p w:rsidR="00570793" w:rsidRPr="00820AC6" w:rsidRDefault="00570793" w:rsidP="000C177F">
      <w:pPr>
        <w:jc w:val="center"/>
        <w:rPr>
          <w:rFonts w:ascii="Segoe UI" w:hAnsi="Segoe UI" w:cs="Segoe UI"/>
          <w:b/>
          <w:sz w:val="24"/>
          <w:szCs w:val="24"/>
          <w:lang w:val="en-GB"/>
        </w:rPr>
      </w:pPr>
    </w:p>
    <w:p w:rsidR="00570793" w:rsidRPr="00820AC6" w:rsidRDefault="00570793" w:rsidP="000C177F">
      <w:pPr>
        <w:pStyle w:val="BodyText"/>
        <w:rPr>
          <w:rFonts w:ascii="Segoe UI" w:hAnsi="Segoe UI" w:cs="Segoe UI"/>
          <w:sz w:val="24"/>
          <w:szCs w:val="24"/>
          <w:lang w:val="en-GB"/>
        </w:rPr>
      </w:pPr>
      <w:r w:rsidRPr="00820AC6">
        <w:rPr>
          <w:rFonts w:ascii="Segoe UI" w:hAnsi="Segoe UI" w:cs="Segoe UI"/>
          <w:sz w:val="24"/>
          <w:szCs w:val="24"/>
          <w:lang w:val="en-GB"/>
        </w:rPr>
        <w:t>I, the undersigned____________________________________________________, residing at ___________</w:t>
      </w:r>
    </w:p>
    <w:p w:rsidR="00570793" w:rsidRPr="00820AC6" w:rsidRDefault="00570793" w:rsidP="000C177F">
      <w:pPr>
        <w:pStyle w:val="BodyText"/>
        <w:rPr>
          <w:rFonts w:ascii="Segoe UI" w:hAnsi="Segoe UI" w:cs="Segoe UI"/>
          <w:sz w:val="24"/>
          <w:szCs w:val="24"/>
          <w:lang w:val="en-GB"/>
        </w:rPr>
      </w:pPr>
      <w:r w:rsidRPr="00820AC6">
        <w:rPr>
          <w:rFonts w:ascii="Segoe UI" w:hAnsi="Segoe UI" w:cs="Segoe UI"/>
          <w:sz w:val="24"/>
          <w:szCs w:val="24"/>
          <w:lang w:val="en-GB"/>
        </w:rPr>
        <w:t xml:space="preserve">__________________________________________________________, ID card________ series _____ no. _____________, issued by ___________________, on ________________, personal identification number _____________________________,  holder of ___________________ shares issued by TRANSGAZ, registered with the Trade Register Office of Sibiu under no. J32/301/2000, tax identification number RO13068733, representing ______________________ % of the total number of 188.381.504 shares in  TRANSGAZ granting a number of ______________________ voting rights within the General Meeting of the  Shareholders representing______________% of the total shares/voting rights issued by TRANSGAZ </w:t>
      </w:r>
    </w:p>
    <w:p w:rsidR="00570793" w:rsidRPr="00820AC6" w:rsidRDefault="00570793" w:rsidP="00570793">
      <w:pPr>
        <w:pStyle w:val="BodyText"/>
        <w:spacing w:line="360" w:lineRule="auto"/>
        <w:jc w:val="center"/>
        <w:rPr>
          <w:rFonts w:ascii="Segoe UI" w:hAnsi="Segoe UI" w:cs="Segoe UI"/>
          <w:b/>
          <w:sz w:val="24"/>
          <w:szCs w:val="24"/>
          <w:lang w:val="en-GB"/>
        </w:rPr>
      </w:pPr>
      <w:r w:rsidRPr="00820AC6">
        <w:rPr>
          <w:rFonts w:ascii="Segoe UI" w:hAnsi="Segoe UI" w:cs="Segoe UI"/>
          <w:b/>
          <w:sz w:val="24"/>
          <w:szCs w:val="24"/>
          <w:lang w:val="en-GB"/>
        </w:rPr>
        <w:t>or</w:t>
      </w:r>
    </w:p>
    <w:p w:rsidR="00570793" w:rsidRPr="00820AC6" w:rsidRDefault="00570793" w:rsidP="000C177F">
      <w:pPr>
        <w:pStyle w:val="BodyText"/>
        <w:rPr>
          <w:rFonts w:ascii="Segoe UI" w:hAnsi="Segoe UI" w:cs="Segoe UI"/>
          <w:sz w:val="24"/>
          <w:szCs w:val="24"/>
          <w:lang w:val="en-GB" w:eastAsia="ro-RO"/>
        </w:rPr>
      </w:pPr>
      <w:r w:rsidRPr="00820AC6">
        <w:rPr>
          <w:rFonts w:ascii="Segoe UI" w:hAnsi="Segoe UI" w:cs="Segoe UI"/>
          <w:sz w:val="24"/>
          <w:szCs w:val="24"/>
          <w:lang w:val="en-GB"/>
        </w:rPr>
        <w:t xml:space="preserve"> We, the undersigned___________________________________________, headquartered in ___________________________________________________________________, registered with the Trade Register Office under registration number ____________________,  _____________________unique registration code ________ holder of __________________________ shares issued by TRANSGAZ, registered with the Trade Register Office of Sibiu under no. J32/301/2000, tax identification number RO13068733, representing______________________ % of the total number of shares issued by TRANSGAZ granting a number of______________________ voting rights within the General Meeting of the Shareholders representing __________________% of the total number of 188.381.504 shares  in TRANSGAZ, legally represented</w:t>
      </w:r>
      <w:r w:rsidRPr="00820AC6">
        <w:rPr>
          <w:rFonts w:ascii="Segoe UI" w:hAnsi="Segoe UI" w:cs="Segoe UI"/>
          <w:b/>
          <w:sz w:val="24"/>
          <w:szCs w:val="24"/>
          <w:vertAlign w:val="superscript"/>
          <w:lang w:val="en-GB"/>
        </w:rPr>
        <w:t>1</w:t>
      </w:r>
      <w:r w:rsidRPr="00820AC6">
        <w:rPr>
          <w:rFonts w:ascii="Segoe UI" w:hAnsi="Segoe UI" w:cs="Segoe UI"/>
          <w:sz w:val="24"/>
          <w:szCs w:val="24"/>
          <w:lang w:val="en-GB"/>
        </w:rPr>
        <w:t xml:space="preserve"> by ______________________________________, as_______________________________, ID series____________ no _______________ ,  according to art. 208, paragraph 2 of the Financial Supervisory Authority</w:t>
      </w:r>
      <w:r w:rsidRPr="00820AC6">
        <w:rPr>
          <w:rFonts w:ascii="Segoe UI" w:hAnsi="Segoe UI" w:cs="Segoe UI"/>
          <w:szCs w:val="24"/>
          <w:lang w:val="en-GB"/>
        </w:rPr>
        <w:t xml:space="preserve"> </w:t>
      </w:r>
      <w:r w:rsidRPr="00820AC6">
        <w:rPr>
          <w:rFonts w:ascii="Segoe UI" w:hAnsi="Segoe UI" w:cs="Segoe UI"/>
          <w:sz w:val="24"/>
          <w:szCs w:val="24"/>
          <w:lang w:val="en-GB"/>
        </w:rPr>
        <w:t>Regulation no. 5/2018 on the issuers of financial instrumen</w:t>
      </w:r>
      <w:bookmarkStart w:id="0" w:name="_GoBack"/>
      <w:bookmarkEnd w:id="0"/>
      <w:r w:rsidRPr="00820AC6">
        <w:rPr>
          <w:rFonts w:ascii="Segoe UI" w:hAnsi="Segoe UI" w:cs="Segoe UI"/>
          <w:sz w:val="24"/>
          <w:szCs w:val="24"/>
          <w:lang w:val="en-GB"/>
        </w:rPr>
        <w:t xml:space="preserve">ts and market operations, exercise my/our voting rights by correspondence for the items on the agenda of the </w:t>
      </w:r>
      <w:r w:rsidR="00EC737C" w:rsidRPr="00820AC6">
        <w:rPr>
          <w:rFonts w:ascii="Segoe UI" w:hAnsi="Segoe UI" w:cs="Segoe UI"/>
          <w:sz w:val="24"/>
          <w:szCs w:val="24"/>
          <w:lang w:val="en-GB"/>
        </w:rPr>
        <w:t>Extrao</w:t>
      </w:r>
      <w:r w:rsidRPr="00820AC6">
        <w:rPr>
          <w:rFonts w:ascii="Segoe UI" w:hAnsi="Segoe UI" w:cs="Segoe UI"/>
          <w:sz w:val="24"/>
          <w:szCs w:val="24"/>
          <w:lang w:val="en-GB"/>
        </w:rPr>
        <w:t xml:space="preserve">rdinary General Meeting of the Shareholders of TRANSGAZ to be held on </w:t>
      </w:r>
      <w:r w:rsidR="00066257">
        <w:rPr>
          <w:rFonts w:ascii="Segoe UI" w:hAnsi="Segoe UI" w:cs="Segoe UI"/>
          <w:b/>
          <w:sz w:val="24"/>
          <w:szCs w:val="24"/>
          <w:lang w:val="en-GB"/>
        </w:rPr>
        <w:t>9 April</w:t>
      </w:r>
      <w:r w:rsidRPr="00820AC6">
        <w:rPr>
          <w:rFonts w:ascii="Segoe UI" w:hAnsi="Segoe UI" w:cs="Segoe UI"/>
          <w:b/>
          <w:sz w:val="24"/>
          <w:szCs w:val="24"/>
          <w:lang w:val="en-GB"/>
        </w:rPr>
        <w:t xml:space="preserve"> 202</w:t>
      </w:r>
      <w:r w:rsidR="00EC737C" w:rsidRPr="00820AC6">
        <w:rPr>
          <w:rFonts w:ascii="Segoe UI" w:hAnsi="Segoe UI" w:cs="Segoe UI"/>
          <w:b/>
          <w:sz w:val="24"/>
          <w:szCs w:val="24"/>
          <w:lang w:val="en-GB"/>
        </w:rPr>
        <w:t>5</w:t>
      </w:r>
      <w:r w:rsidRPr="00820AC6">
        <w:rPr>
          <w:rFonts w:ascii="Segoe UI" w:hAnsi="Segoe UI" w:cs="Segoe UI"/>
          <w:b/>
          <w:sz w:val="24"/>
          <w:szCs w:val="24"/>
          <w:lang w:val="en-GB"/>
        </w:rPr>
        <w:t>, at 1</w:t>
      </w:r>
      <w:r w:rsidR="00EC737C" w:rsidRPr="00820AC6">
        <w:rPr>
          <w:rFonts w:ascii="Segoe UI" w:hAnsi="Segoe UI" w:cs="Segoe UI"/>
          <w:b/>
          <w:sz w:val="24"/>
          <w:szCs w:val="24"/>
          <w:lang w:val="en-GB"/>
        </w:rPr>
        <w:t>1</w:t>
      </w:r>
      <w:r w:rsidRPr="00820AC6">
        <w:rPr>
          <w:rFonts w:ascii="Segoe UI" w:hAnsi="Segoe UI" w:cs="Segoe UI"/>
          <w:b/>
          <w:sz w:val="24"/>
          <w:szCs w:val="24"/>
          <w:lang w:val="en-GB"/>
        </w:rPr>
        <w:t>:00 a.m</w:t>
      </w:r>
      <w:r w:rsidRPr="00820AC6">
        <w:rPr>
          <w:rFonts w:ascii="Segoe UI" w:hAnsi="Segoe UI" w:cs="Segoe UI"/>
          <w:sz w:val="24"/>
          <w:szCs w:val="24"/>
          <w:lang w:val="en-GB"/>
        </w:rPr>
        <w:t xml:space="preserve">., at the headquarters of the company located in Medias, 1 C.I. </w:t>
      </w:r>
      <w:proofErr w:type="spellStart"/>
      <w:r w:rsidRPr="00820AC6">
        <w:rPr>
          <w:rFonts w:ascii="Segoe UI" w:hAnsi="Segoe UI" w:cs="Segoe UI"/>
          <w:sz w:val="24"/>
          <w:szCs w:val="24"/>
          <w:lang w:val="en-GB"/>
        </w:rPr>
        <w:t>Motas</w:t>
      </w:r>
      <w:proofErr w:type="spellEnd"/>
      <w:r w:rsidRPr="00820AC6">
        <w:rPr>
          <w:rFonts w:ascii="Segoe UI" w:hAnsi="Segoe UI" w:cs="Segoe UI"/>
          <w:sz w:val="24"/>
          <w:szCs w:val="24"/>
          <w:lang w:val="en-GB"/>
        </w:rPr>
        <w:t xml:space="preserve"> Square, or at the date of the second meeting, if the first one is not held, as follows</w:t>
      </w:r>
      <w:r w:rsidRPr="00820AC6">
        <w:rPr>
          <w:rFonts w:ascii="Segoe UI" w:hAnsi="Segoe UI" w:cs="Segoe UI"/>
          <w:sz w:val="24"/>
          <w:szCs w:val="24"/>
          <w:lang w:val="en-GB" w:eastAsia="ro-RO"/>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1042"/>
        <w:gridCol w:w="1260"/>
        <w:gridCol w:w="1589"/>
      </w:tblGrid>
      <w:tr w:rsidR="00EC737C" w:rsidRPr="00820AC6" w:rsidTr="008A77CB">
        <w:trPr>
          <w:cantSplit/>
          <w:trHeight w:val="529"/>
          <w:tblHeader/>
        </w:trPr>
        <w:tc>
          <w:tcPr>
            <w:tcW w:w="10206" w:type="dxa"/>
            <w:gridSpan w:val="4"/>
            <w:shd w:val="clear" w:color="auto" w:fill="auto"/>
            <w:vAlign w:val="center"/>
          </w:tcPr>
          <w:p w:rsidR="00EC737C" w:rsidRPr="00820AC6" w:rsidRDefault="00EC737C" w:rsidP="008A77CB">
            <w:pPr>
              <w:pStyle w:val="Heading3"/>
              <w:rPr>
                <w:rFonts w:ascii="Segoe UI" w:hAnsi="Segoe UI" w:cs="Segoe UI"/>
                <w:szCs w:val="22"/>
                <w:lang w:val="en-GB"/>
              </w:rPr>
            </w:pPr>
            <w:r w:rsidRPr="00820AC6">
              <w:rPr>
                <w:rFonts w:ascii="Segoe UI" w:hAnsi="Segoe UI" w:cs="Segoe UI"/>
                <w:smallCaps/>
                <w:szCs w:val="22"/>
                <w:lang w:val="en-GB"/>
              </w:rPr>
              <w:lastRenderedPageBreak/>
              <w:t xml:space="preserve">                      EXTRAORDINARY GENERAL MEETING OF THE SHAREHOLDERS</w:t>
            </w:r>
          </w:p>
        </w:tc>
      </w:tr>
      <w:tr w:rsidR="00EC737C" w:rsidRPr="00820AC6" w:rsidTr="008A77CB">
        <w:trPr>
          <w:cantSplit/>
          <w:trHeight w:val="529"/>
          <w:tblHeader/>
        </w:trPr>
        <w:tc>
          <w:tcPr>
            <w:tcW w:w="6315" w:type="dxa"/>
            <w:vMerge w:val="restart"/>
            <w:shd w:val="clear" w:color="auto" w:fill="auto"/>
            <w:vAlign w:val="center"/>
          </w:tcPr>
          <w:p w:rsidR="00EC737C" w:rsidRPr="00820AC6" w:rsidRDefault="00EC737C" w:rsidP="00EC737C">
            <w:pPr>
              <w:jc w:val="center"/>
              <w:rPr>
                <w:rFonts w:ascii="Segoe UI" w:hAnsi="Segoe UI" w:cs="Segoe UI"/>
                <w:b/>
                <w:i/>
                <w:sz w:val="22"/>
                <w:szCs w:val="22"/>
                <w:lang w:val="en-GB"/>
              </w:rPr>
            </w:pPr>
            <w:r w:rsidRPr="00820AC6">
              <w:rPr>
                <w:rFonts w:ascii="Segoe UI" w:hAnsi="Segoe UI" w:cs="Segoe UI"/>
                <w:b/>
                <w:i/>
                <w:sz w:val="22"/>
                <w:szCs w:val="22"/>
                <w:lang w:val="en-GB"/>
              </w:rPr>
              <w:t>Item on the agenda</w:t>
            </w:r>
          </w:p>
        </w:tc>
        <w:tc>
          <w:tcPr>
            <w:tcW w:w="3891" w:type="dxa"/>
            <w:gridSpan w:val="3"/>
            <w:shd w:val="clear" w:color="auto" w:fill="auto"/>
            <w:vAlign w:val="center"/>
          </w:tcPr>
          <w:p w:rsidR="00EC737C" w:rsidRPr="00820AC6" w:rsidRDefault="00EC737C" w:rsidP="00EC737C">
            <w:pPr>
              <w:pStyle w:val="Heading3"/>
              <w:spacing w:after="120"/>
              <w:rPr>
                <w:rFonts w:ascii="Segoe UI" w:hAnsi="Segoe UI" w:cs="Segoe UI"/>
                <w:i/>
                <w:sz w:val="24"/>
                <w:szCs w:val="24"/>
                <w:lang w:val="en-GB"/>
              </w:rPr>
            </w:pPr>
            <w:r w:rsidRPr="00820AC6">
              <w:rPr>
                <w:rFonts w:ascii="Segoe UI" w:hAnsi="Segoe UI" w:cs="Segoe UI"/>
                <w:i/>
                <w:sz w:val="24"/>
                <w:szCs w:val="24"/>
                <w:lang w:val="en-GB"/>
              </w:rPr>
              <w:t>Vote</w:t>
            </w:r>
          </w:p>
          <w:p w:rsidR="00EC737C" w:rsidRPr="00820AC6" w:rsidRDefault="00EC737C" w:rsidP="00EC737C">
            <w:pPr>
              <w:jc w:val="center"/>
              <w:rPr>
                <w:rFonts w:ascii="Segoe UI" w:hAnsi="Segoe UI" w:cs="Segoe UI"/>
                <w:i/>
                <w:sz w:val="24"/>
                <w:szCs w:val="22"/>
                <w:lang w:val="en-GB"/>
              </w:rPr>
            </w:pPr>
            <w:r w:rsidRPr="00820AC6">
              <w:rPr>
                <w:rFonts w:ascii="Segoe UI" w:hAnsi="Segoe UI" w:cs="Segoe UI"/>
                <w:i/>
                <w:sz w:val="24"/>
                <w:szCs w:val="24"/>
                <w:lang w:val="en-GB"/>
              </w:rPr>
              <w:t>(to be filled in, as appropriate, by for, against or abstention</w:t>
            </w:r>
            <w:r w:rsidRPr="00820AC6">
              <w:rPr>
                <w:rFonts w:ascii="Segoe UI" w:hAnsi="Segoe UI" w:cs="Segoe UI"/>
                <w:i/>
                <w:sz w:val="24"/>
                <w:szCs w:val="22"/>
                <w:lang w:val="en-GB"/>
              </w:rPr>
              <w:t>)</w:t>
            </w:r>
          </w:p>
        </w:tc>
      </w:tr>
      <w:tr w:rsidR="00EC737C" w:rsidRPr="00820AC6" w:rsidTr="004F49A5">
        <w:trPr>
          <w:cantSplit/>
          <w:trHeight w:val="463"/>
          <w:tblHeader/>
        </w:trPr>
        <w:tc>
          <w:tcPr>
            <w:tcW w:w="6315" w:type="dxa"/>
            <w:vMerge/>
            <w:shd w:val="clear" w:color="auto" w:fill="auto"/>
            <w:vAlign w:val="center"/>
          </w:tcPr>
          <w:p w:rsidR="00EC737C" w:rsidRPr="00820AC6" w:rsidRDefault="00EC737C" w:rsidP="00EC737C">
            <w:pPr>
              <w:jc w:val="center"/>
              <w:rPr>
                <w:rFonts w:ascii="Segoe UI" w:hAnsi="Segoe UI" w:cs="Segoe UI"/>
                <w:b/>
                <w:sz w:val="22"/>
                <w:szCs w:val="22"/>
                <w:lang w:val="en-GB"/>
              </w:rPr>
            </w:pPr>
          </w:p>
        </w:tc>
        <w:tc>
          <w:tcPr>
            <w:tcW w:w="1042" w:type="dxa"/>
            <w:shd w:val="clear" w:color="auto" w:fill="auto"/>
            <w:vAlign w:val="center"/>
          </w:tcPr>
          <w:p w:rsidR="00EC737C" w:rsidRPr="00820AC6" w:rsidRDefault="00EC737C" w:rsidP="00EC737C">
            <w:pPr>
              <w:pStyle w:val="Heading3"/>
              <w:spacing w:after="120"/>
              <w:ind w:left="-108" w:right="-108"/>
              <w:rPr>
                <w:rFonts w:ascii="Segoe UI" w:hAnsi="Segoe UI" w:cs="Segoe UI"/>
                <w:i/>
                <w:sz w:val="24"/>
                <w:szCs w:val="24"/>
                <w:lang w:val="en-GB"/>
              </w:rPr>
            </w:pPr>
            <w:r w:rsidRPr="00820AC6">
              <w:rPr>
                <w:rFonts w:ascii="Segoe UI" w:hAnsi="Segoe UI" w:cs="Segoe UI"/>
                <w:i/>
                <w:sz w:val="24"/>
                <w:szCs w:val="24"/>
                <w:lang w:val="en-GB"/>
              </w:rPr>
              <w:t>FOR</w:t>
            </w:r>
          </w:p>
        </w:tc>
        <w:tc>
          <w:tcPr>
            <w:tcW w:w="1260" w:type="dxa"/>
            <w:shd w:val="clear" w:color="auto" w:fill="auto"/>
            <w:vAlign w:val="center"/>
          </w:tcPr>
          <w:p w:rsidR="00EC737C" w:rsidRPr="00820AC6" w:rsidRDefault="00EC737C" w:rsidP="00EC737C">
            <w:pPr>
              <w:pStyle w:val="Heading3"/>
              <w:spacing w:after="120"/>
              <w:ind w:left="-108" w:right="-108"/>
              <w:rPr>
                <w:rFonts w:ascii="Segoe UI" w:hAnsi="Segoe UI" w:cs="Segoe UI"/>
                <w:i/>
                <w:sz w:val="24"/>
                <w:szCs w:val="24"/>
                <w:lang w:val="en-GB"/>
              </w:rPr>
            </w:pPr>
            <w:r w:rsidRPr="00820AC6">
              <w:rPr>
                <w:rFonts w:ascii="Segoe UI" w:hAnsi="Segoe UI" w:cs="Segoe UI"/>
                <w:i/>
                <w:sz w:val="24"/>
                <w:szCs w:val="24"/>
                <w:lang w:val="en-GB"/>
              </w:rPr>
              <w:t>AGAINST</w:t>
            </w:r>
          </w:p>
        </w:tc>
        <w:tc>
          <w:tcPr>
            <w:tcW w:w="1589" w:type="dxa"/>
            <w:shd w:val="clear" w:color="auto" w:fill="auto"/>
            <w:vAlign w:val="center"/>
          </w:tcPr>
          <w:p w:rsidR="00EC737C" w:rsidRPr="004F49A5" w:rsidRDefault="00EC737C" w:rsidP="00EC737C">
            <w:pPr>
              <w:pStyle w:val="Heading3"/>
              <w:spacing w:after="120"/>
              <w:ind w:left="-108" w:right="-108"/>
              <w:rPr>
                <w:rFonts w:ascii="Segoe UI" w:hAnsi="Segoe UI" w:cs="Segoe UI"/>
                <w:i/>
                <w:sz w:val="24"/>
                <w:szCs w:val="24"/>
                <w:lang w:val="en-GB"/>
              </w:rPr>
            </w:pPr>
            <w:r w:rsidRPr="004F49A5">
              <w:rPr>
                <w:rFonts w:ascii="Segoe UI" w:hAnsi="Segoe UI" w:cs="Segoe UI"/>
                <w:i/>
                <w:sz w:val="24"/>
                <w:szCs w:val="24"/>
                <w:lang w:val="en-GB"/>
              </w:rPr>
              <w:t>ABSTENTION</w:t>
            </w:r>
          </w:p>
        </w:tc>
      </w:tr>
      <w:tr w:rsidR="00EC737C" w:rsidRPr="00820AC6" w:rsidTr="000C177F">
        <w:trPr>
          <w:cantSplit/>
          <w:trHeight w:val="773"/>
        </w:trPr>
        <w:tc>
          <w:tcPr>
            <w:tcW w:w="6315" w:type="dxa"/>
            <w:vMerge w:val="restart"/>
            <w:vAlign w:val="center"/>
          </w:tcPr>
          <w:p w:rsidR="00066257" w:rsidRPr="00066257" w:rsidRDefault="00066257" w:rsidP="00066257">
            <w:pPr>
              <w:numPr>
                <w:ilvl w:val="0"/>
                <w:numId w:val="2"/>
              </w:numPr>
              <w:jc w:val="both"/>
              <w:rPr>
                <w:rFonts w:ascii="Segoe UI" w:hAnsi="Segoe UI" w:cs="Segoe UI"/>
                <w:b/>
                <w:bCs/>
                <w:sz w:val="22"/>
                <w:szCs w:val="22"/>
                <w:lang w:val="en-GB"/>
              </w:rPr>
            </w:pPr>
            <w:r w:rsidRPr="00066257">
              <w:rPr>
                <w:rFonts w:ascii="Segoe UI" w:hAnsi="Segoe UI" w:cs="Segoe UI"/>
                <w:b/>
                <w:bCs/>
                <w:sz w:val="22"/>
                <w:szCs w:val="22"/>
                <w:lang w:val="en-GB"/>
              </w:rPr>
              <w:t xml:space="preserve">Approval of the acquisition of a 51% stake in the share capital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 at a maximum price of lei 4.520.143. The subscription is conditional upon obtaining a 51% stake in the share capital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 through either of the two options:</w:t>
            </w:r>
          </w:p>
          <w:p w:rsidR="00066257" w:rsidRPr="00066257" w:rsidRDefault="00066257" w:rsidP="00066257">
            <w:pPr>
              <w:pStyle w:val="ListParagraph"/>
              <w:numPr>
                <w:ilvl w:val="0"/>
                <w:numId w:val="4"/>
              </w:numPr>
              <w:jc w:val="both"/>
              <w:rPr>
                <w:rFonts w:ascii="Segoe UI" w:hAnsi="Segoe UI" w:cs="Segoe UI"/>
                <w:b/>
                <w:bCs/>
                <w:sz w:val="22"/>
                <w:szCs w:val="22"/>
                <w:lang w:val="en-GB"/>
              </w:rPr>
            </w:pPr>
            <w:r w:rsidRPr="00066257">
              <w:rPr>
                <w:rFonts w:ascii="Segoe UI" w:hAnsi="Segoe UI" w:cs="Segoe UI"/>
                <w:b/>
                <w:bCs/>
                <w:sz w:val="22"/>
                <w:szCs w:val="22"/>
                <w:lang w:val="en-GB"/>
              </w:rPr>
              <w:t xml:space="preserve">The full subscription by SNTGN Transgaz S.A. of the shares issued by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in order to increase the share capital by lei 4.520.143, respectively from the current value of lei 4.342.867 to lei 8.863.010, by issuing a number of 57.217 new registered shares, each with a nominal value of 79 lei/share, the total number of shares of the company being a maximum of 112.190 shares; or</w:t>
            </w:r>
          </w:p>
          <w:p w:rsidR="00EC737C" w:rsidRDefault="00066257" w:rsidP="00066257">
            <w:pPr>
              <w:pStyle w:val="ListParagraph"/>
              <w:numPr>
                <w:ilvl w:val="0"/>
                <w:numId w:val="4"/>
              </w:numPr>
              <w:jc w:val="both"/>
              <w:rPr>
                <w:rFonts w:ascii="Segoe UI" w:hAnsi="Segoe UI" w:cs="Segoe UI"/>
                <w:b/>
                <w:bCs/>
                <w:sz w:val="22"/>
                <w:szCs w:val="22"/>
                <w:lang w:val="en-GB"/>
              </w:rPr>
            </w:pPr>
            <w:r w:rsidRPr="00066257">
              <w:rPr>
                <w:rFonts w:ascii="Segoe UI" w:hAnsi="Segoe UI" w:cs="Segoe UI"/>
                <w:b/>
                <w:bCs/>
                <w:sz w:val="22"/>
                <w:szCs w:val="22"/>
                <w:lang w:val="en-GB"/>
              </w:rPr>
              <w:t xml:space="preserve">The subscription by SNTGN Transgaz S.A. of the shares remaining unsubscribed and/or unpaid after the completion of the stage in which the newly issued shares are offered to the existing shareholders on the basis of the pre-emptive right and the acquisition from the existing shareholders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 at a price of 79 lei/share, of a number of shares necessary to hold a 51% stake in the share capital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 The acquisition of shares from the existing shareholders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will be carried out after the expiry of the period for the exercise of the preferential right of the existing shareholders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 and after the expiry of the pre-emptive right conferred on shareholders by the bylaws with regard to the acquisition of any shares that another shareholder wishes to sell, on the basis of authenticated contracts for the transfer of shares subject to Transgaz obtaining a 51% stake in the share capital of </w:t>
            </w:r>
            <w:proofErr w:type="spellStart"/>
            <w:r w:rsidRPr="00066257">
              <w:rPr>
                <w:rFonts w:ascii="Segoe UI" w:hAnsi="Segoe UI" w:cs="Segoe UI"/>
                <w:b/>
                <w:bCs/>
                <w:sz w:val="22"/>
                <w:szCs w:val="22"/>
                <w:lang w:val="en-GB"/>
              </w:rPr>
              <w:t>Petrostar</w:t>
            </w:r>
            <w:proofErr w:type="spellEnd"/>
            <w:r w:rsidRPr="00066257">
              <w:rPr>
                <w:rFonts w:ascii="Segoe UI" w:hAnsi="Segoe UI" w:cs="Segoe UI"/>
                <w:b/>
                <w:bCs/>
                <w:sz w:val="22"/>
                <w:szCs w:val="22"/>
                <w:lang w:val="en-GB"/>
              </w:rPr>
              <w:t xml:space="preserve"> S.A</w:t>
            </w:r>
            <w:r w:rsidR="00EC737C" w:rsidRPr="00066257">
              <w:rPr>
                <w:rFonts w:ascii="Segoe UI" w:hAnsi="Segoe UI" w:cs="Segoe UI"/>
                <w:b/>
                <w:bCs/>
                <w:sz w:val="22"/>
                <w:szCs w:val="22"/>
                <w:lang w:val="en-GB"/>
              </w:rPr>
              <w:t>.</w:t>
            </w:r>
          </w:p>
          <w:p w:rsidR="00066257" w:rsidRPr="00066257" w:rsidRDefault="00066257" w:rsidP="00066257">
            <w:pPr>
              <w:jc w:val="both"/>
              <w:rPr>
                <w:rFonts w:ascii="Segoe UI" w:hAnsi="Segoe UI" w:cs="Segoe UI"/>
                <w:b/>
                <w:bCs/>
                <w:sz w:val="22"/>
                <w:szCs w:val="22"/>
                <w:lang w:val="en-GB"/>
              </w:rPr>
            </w:pPr>
            <w:r w:rsidRPr="00066257">
              <w:rPr>
                <w:rFonts w:ascii="Segoe UI" w:hAnsi="Segoe UI" w:cs="Segoe UI"/>
                <w:b/>
                <w:bCs/>
                <w:sz w:val="22"/>
                <w:szCs w:val="22"/>
                <w:lang w:val="en-GB"/>
              </w:rPr>
              <w:t>Mandating the Director General or his/her legal alternate and the Chief Financial Officer to complete all the formalities necessary for the subscription, including the signing of the subscription application, and to negotiate and sign, where appropriate, the authenticated contract(s) of transfer of shares</w:t>
            </w:r>
            <w:r>
              <w:rPr>
                <w:rFonts w:ascii="Segoe UI" w:hAnsi="Segoe UI" w:cs="Segoe UI"/>
                <w:b/>
                <w:bCs/>
                <w:sz w:val="22"/>
                <w:szCs w:val="22"/>
                <w:lang w:val="en-GB"/>
              </w:rPr>
              <w:t>.</w:t>
            </w:r>
          </w:p>
        </w:tc>
        <w:tc>
          <w:tcPr>
            <w:tcW w:w="3891" w:type="dxa"/>
            <w:gridSpan w:val="3"/>
            <w:vAlign w:val="center"/>
          </w:tcPr>
          <w:p w:rsidR="00EC737C" w:rsidRPr="00820AC6" w:rsidRDefault="00EC737C"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Board of Administration</w:t>
            </w:r>
          </w:p>
        </w:tc>
      </w:tr>
      <w:tr w:rsidR="00EC737C" w:rsidRPr="00820AC6" w:rsidTr="004F49A5">
        <w:trPr>
          <w:cantSplit/>
          <w:trHeight w:val="577"/>
        </w:trPr>
        <w:tc>
          <w:tcPr>
            <w:tcW w:w="6315" w:type="dxa"/>
            <w:vMerge/>
            <w:vAlign w:val="center"/>
          </w:tcPr>
          <w:p w:rsidR="00EC737C" w:rsidRPr="00820AC6" w:rsidRDefault="00EC737C" w:rsidP="00066257">
            <w:pPr>
              <w:numPr>
                <w:ilvl w:val="0"/>
                <w:numId w:val="4"/>
              </w:numPr>
              <w:jc w:val="both"/>
              <w:rPr>
                <w:rFonts w:ascii="Segoe UI" w:hAnsi="Segoe UI" w:cs="Segoe UI"/>
                <w:b/>
                <w:bCs/>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577"/>
        </w:trPr>
        <w:tc>
          <w:tcPr>
            <w:tcW w:w="6315" w:type="dxa"/>
            <w:vMerge/>
            <w:vAlign w:val="center"/>
          </w:tcPr>
          <w:p w:rsidR="00EC737C" w:rsidRPr="00820AC6" w:rsidRDefault="00EC737C" w:rsidP="00066257">
            <w:pPr>
              <w:numPr>
                <w:ilvl w:val="0"/>
                <w:numId w:val="4"/>
              </w:numPr>
              <w:jc w:val="both"/>
              <w:rPr>
                <w:rFonts w:ascii="Segoe UI" w:hAnsi="Segoe UI" w:cs="Segoe UI"/>
                <w:b/>
                <w:bCs/>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DF74D9">
        <w:trPr>
          <w:cantSplit/>
          <w:trHeight w:val="773"/>
        </w:trPr>
        <w:tc>
          <w:tcPr>
            <w:tcW w:w="6315" w:type="dxa"/>
            <w:vMerge/>
            <w:vAlign w:val="center"/>
          </w:tcPr>
          <w:p w:rsidR="00EC737C" w:rsidRPr="00820AC6" w:rsidRDefault="00EC737C" w:rsidP="00066257">
            <w:pPr>
              <w:numPr>
                <w:ilvl w:val="0"/>
                <w:numId w:val="4"/>
              </w:numPr>
              <w:jc w:val="both"/>
              <w:rPr>
                <w:rFonts w:ascii="Segoe UI" w:hAnsi="Segoe UI" w:cs="Segoe UI"/>
                <w:b/>
                <w:bCs/>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022D9D" w:rsidRPr="00820AC6" w:rsidTr="00576ACF">
        <w:trPr>
          <w:cantSplit/>
          <w:trHeight w:val="725"/>
        </w:trPr>
        <w:tc>
          <w:tcPr>
            <w:tcW w:w="6315" w:type="dxa"/>
            <w:vMerge w:val="restart"/>
            <w:vAlign w:val="center"/>
          </w:tcPr>
          <w:p w:rsidR="00022D9D" w:rsidRPr="00820AC6" w:rsidRDefault="00066257" w:rsidP="000C177F">
            <w:pPr>
              <w:ind w:left="403"/>
              <w:jc w:val="both"/>
              <w:rPr>
                <w:rFonts w:ascii="Segoe UI" w:hAnsi="Segoe UI" w:cs="Segoe UI"/>
                <w:b/>
                <w:bCs/>
                <w:sz w:val="24"/>
                <w:szCs w:val="22"/>
                <w:lang w:val="en-GB"/>
              </w:rPr>
            </w:pPr>
            <w:r w:rsidRPr="00066257">
              <w:rPr>
                <w:rFonts w:ascii="Segoe UI" w:hAnsi="Segoe UI" w:cs="Segoe UI"/>
                <w:b/>
                <w:bCs/>
                <w:sz w:val="24"/>
                <w:szCs w:val="24"/>
                <w:lang w:val="en-GB"/>
              </w:rPr>
              <w:t>2.</w:t>
            </w:r>
            <w:r w:rsidRPr="00066257">
              <w:rPr>
                <w:rFonts w:ascii="Segoe UI" w:hAnsi="Segoe UI" w:cs="Segoe UI"/>
                <w:b/>
                <w:bCs/>
                <w:sz w:val="24"/>
                <w:szCs w:val="24"/>
                <w:lang w:val="en-GB"/>
              </w:rPr>
              <w:tab/>
              <w:t xml:space="preserve">Setting the date of 5 May 2025 as registration date for the shareholders subject to the Resolution </w:t>
            </w:r>
            <w:r w:rsidRPr="00066257">
              <w:rPr>
                <w:rFonts w:ascii="Segoe UI" w:hAnsi="Segoe UI" w:cs="Segoe UI"/>
                <w:b/>
                <w:bCs/>
                <w:sz w:val="24"/>
                <w:szCs w:val="24"/>
                <w:lang w:val="en-GB"/>
              </w:rPr>
              <w:lastRenderedPageBreak/>
              <w:t>of the Extraordinary General Meeting of the Shareholders, according to the applicable laws</w:t>
            </w:r>
            <w:r w:rsidR="00022D9D" w:rsidRPr="00820AC6">
              <w:rPr>
                <w:rFonts w:ascii="Segoe UI" w:hAnsi="Segoe UI" w:cs="Segoe UI"/>
                <w:b/>
                <w:bCs/>
                <w:sz w:val="24"/>
                <w:szCs w:val="22"/>
                <w:lang w:val="en-GB"/>
              </w:rPr>
              <w:t>.</w:t>
            </w:r>
          </w:p>
        </w:tc>
        <w:tc>
          <w:tcPr>
            <w:tcW w:w="3891" w:type="dxa"/>
            <w:gridSpan w:val="3"/>
            <w:vAlign w:val="center"/>
          </w:tcPr>
          <w:p w:rsidR="00022D9D" w:rsidRPr="00820AC6" w:rsidRDefault="00022D9D" w:rsidP="00022D9D">
            <w:pPr>
              <w:jc w:val="both"/>
              <w:rPr>
                <w:rFonts w:ascii="Segoe UI" w:hAnsi="Segoe UI" w:cs="Segoe UI"/>
                <w:sz w:val="22"/>
                <w:szCs w:val="22"/>
                <w:lang w:val="en-GB"/>
              </w:rPr>
            </w:pPr>
            <w:r w:rsidRPr="00820AC6">
              <w:rPr>
                <w:rFonts w:ascii="Segoe UI" w:hAnsi="Segoe UI" w:cs="Segoe UI"/>
                <w:sz w:val="22"/>
                <w:szCs w:val="22"/>
                <w:lang w:val="en-GB"/>
              </w:rPr>
              <w:lastRenderedPageBreak/>
              <w:t>The version proposed by the Board of Administration</w:t>
            </w:r>
          </w:p>
        </w:tc>
      </w:tr>
      <w:tr w:rsidR="00EC737C" w:rsidRPr="00820AC6" w:rsidTr="004F49A5">
        <w:trPr>
          <w:cantSplit/>
          <w:trHeight w:val="316"/>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723"/>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4F49A5">
        <w:trPr>
          <w:cantSplit/>
          <w:trHeight w:val="64"/>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022D9D" w:rsidRPr="00820AC6" w:rsidTr="00DD7A6F">
        <w:trPr>
          <w:cantSplit/>
          <w:trHeight w:val="1085"/>
        </w:trPr>
        <w:tc>
          <w:tcPr>
            <w:tcW w:w="6315" w:type="dxa"/>
            <w:vMerge w:val="restart"/>
            <w:vAlign w:val="center"/>
          </w:tcPr>
          <w:p w:rsidR="00022D9D" w:rsidRPr="00820AC6" w:rsidRDefault="00066257" w:rsidP="000C177F">
            <w:pPr>
              <w:pStyle w:val="NormalWeb"/>
              <w:ind w:left="493"/>
              <w:jc w:val="both"/>
              <w:rPr>
                <w:rFonts w:ascii="Segoe UI" w:hAnsi="Segoe UI" w:cs="Segoe UI"/>
                <w:b/>
                <w:szCs w:val="22"/>
                <w:lang w:val="en-GB"/>
              </w:rPr>
            </w:pPr>
            <w:r w:rsidRPr="00066257">
              <w:rPr>
                <w:rFonts w:ascii="Segoe UI" w:hAnsi="Segoe UI" w:cs="Segoe UI"/>
                <w:b/>
                <w:bCs/>
                <w:lang w:val="en-GB"/>
              </w:rPr>
              <w:t>3.</w:t>
            </w:r>
            <w:r w:rsidRPr="00066257">
              <w:rPr>
                <w:rFonts w:ascii="Segoe UI" w:hAnsi="Segoe UI" w:cs="Segoe UI"/>
                <w:b/>
                <w:bCs/>
                <w:lang w:val="en-GB"/>
              </w:rPr>
              <w:tab/>
              <w:t xml:space="preserve">Empowerment of Mr  Petru Ion </w:t>
            </w:r>
            <w:proofErr w:type="spellStart"/>
            <w:r w:rsidRPr="00066257">
              <w:rPr>
                <w:rFonts w:ascii="Segoe UI" w:hAnsi="Segoe UI" w:cs="Segoe UI"/>
                <w:b/>
                <w:bCs/>
                <w:lang w:val="en-GB"/>
              </w:rPr>
              <w:t>Văduva</w:t>
            </w:r>
            <w:proofErr w:type="spellEnd"/>
            <w:r w:rsidRPr="00066257">
              <w:rPr>
                <w:rFonts w:ascii="Segoe UI" w:hAnsi="Segoe UI" w:cs="Segoe UI"/>
                <w:b/>
                <w:bCs/>
                <w:lang w:val="en-GB"/>
              </w:rPr>
              <w:t xml:space="preserve">, as Chairman of the Board of Administration, or his alternate, Mr Nicolae </w:t>
            </w:r>
            <w:proofErr w:type="spellStart"/>
            <w:r w:rsidRPr="00066257">
              <w:rPr>
                <w:rFonts w:ascii="Segoe UI" w:hAnsi="Segoe UI" w:cs="Segoe UI"/>
                <w:b/>
                <w:bCs/>
                <w:lang w:val="en-GB"/>
              </w:rPr>
              <w:t>Minea</w:t>
            </w:r>
            <w:proofErr w:type="spellEnd"/>
            <w:r w:rsidRPr="00066257">
              <w:rPr>
                <w:rFonts w:ascii="Segoe UI" w:hAnsi="Segoe UI" w:cs="Segoe UI"/>
                <w:b/>
                <w:bCs/>
                <w:lang w:val="en-GB"/>
              </w:rPr>
              <w:t>, Administrator, Ms. Von Derenthall Ilinca, Administrator, Ms. Hanza Adina-</w:t>
            </w:r>
            <w:proofErr w:type="spellStart"/>
            <w:r w:rsidRPr="00066257">
              <w:rPr>
                <w:rFonts w:ascii="Segoe UI" w:hAnsi="Segoe UI" w:cs="Segoe UI"/>
                <w:b/>
                <w:bCs/>
                <w:lang w:val="en-GB"/>
              </w:rPr>
              <w:t>Lăcrimioara</w:t>
            </w:r>
            <w:proofErr w:type="spellEnd"/>
            <w:r w:rsidRPr="00066257">
              <w:rPr>
                <w:rFonts w:ascii="Segoe UI" w:hAnsi="Segoe UI" w:cs="Segoe UI"/>
                <w:b/>
                <w:bCs/>
                <w:lang w:val="en-GB"/>
              </w:rPr>
              <w:t xml:space="preserve">, Interim Administrator to sign the Resolution of the Extraordinary General Meeting of the Shareholders, and of Mr Leahu Mihai </w:t>
            </w:r>
            <w:proofErr w:type="spellStart"/>
            <w:r w:rsidRPr="00066257">
              <w:rPr>
                <w:rFonts w:ascii="Segoe UI" w:hAnsi="Segoe UI" w:cs="Segoe UI"/>
                <w:b/>
                <w:bCs/>
                <w:lang w:val="en-GB"/>
              </w:rPr>
              <w:t>Leontin</w:t>
            </w:r>
            <w:proofErr w:type="spellEnd"/>
            <w:r w:rsidRPr="00066257">
              <w:rPr>
                <w:rFonts w:ascii="Segoe UI" w:hAnsi="Segoe UI" w:cs="Segoe UI"/>
                <w:b/>
                <w:bCs/>
                <w:lang w:val="en-GB"/>
              </w:rPr>
              <w:t>, Deputy Director-General, to sign the necessary documents for the registration and publication of the Resolution of the Extraordinary General Meeting of the Shareholders at the Trade Register Office attached to Sibiu Law Court</w:t>
            </w:r>
            <w:r w:rsidR="00022D9D" w:rsidRPr="00820AC6">
              <w:rPr>
                <w:rFonts w:ascii="Segoe UI" w:hAnsi="Segoe UI" w:cs="Segoe UI"/>
                <w:b/>
                <w:szCs w:val="22"/>
                <w:lang w:val="en-GB"/>
              </w:rPr>
              <w:t>.</w:t>
            </w:r>
          </w:p>
        </w:tc>
        <w:tc>
          <w:tcPr>
            <w:tcW w:w="3891" w:type="dxa"/>
            <w:gridSpan w:val="3"/>
            <w:vAlign w:val="center"/>
          </w:tcPr>
          <w:p w:rsidR="00022D9D" w:rsidRPr="00820AC6" w:rsidRDefault="00022D9D" w:rsidP="00022D9D">
            <w:pPr>
              <w:jc w:val="both"/>
              <w:rPr>
                <w:rFonts w:ascii="Segoe UI" w:hAnsi="Segoe UI" w:cs="Segoe UI"/>
                <w:sz w:val="22"/>
                <w:szCs w:val="22"/>
                <w:lang w:val="en-GB"/>
              </w:rPr>
            </w:pPr>
            <w:r w:rsidRPr="00820AC6">
              <w:rPr>
                <w:rFonts w:ascii="Segoe UI" w:hAnsi="Segoe UI" w:cs="Segoe UI"/>
                <w:sz w:val="22"/>
                <w:szCs w:val="22"/>
                <w:lang w:val="en-GB"/>
              </w:rPr>
              <w:t>The version proposed by the Board of Administration</w:t>
            </w:r>
          </w:p>
        </w:tc>
      </w:tr>
      <w:tr w:rsidR="00EC737C" w:rsidRPr="00820AC6" w:rsidTr="004F49A5">
        <w:trPr>
          <w:cantSplit/>
          <w:trHeight w:val="541"/>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1083"/>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4F49A5">
        <w:trPr>
          <w:cantSplit/>
          <w:trHeight w:val="735"/>
        </w:trPr>
        <w:tc>
          <w:tcPr>
            <w:tcW w:w="6315" w:type="dxa"/>
            <w:vMerge/>
          </w:tcPr>
          <w:p w:rsidR="00EC737C" w:rsidRPr="00820AC6" w:rsidRDefault="00EC737C" w:rsidP="00066257">
            <w:pPr>
              <w:numPr>
                <w:ilvl w:val="0"/>
                <w:numId w:val="4"/>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bl>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The shareholder is completely liable for the accuracy of the information provided herein and for the safe delivery of this form of vote.</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5040" w:hanging="4752"/>
        <w:jc w:val="both"/>
        <w:rPr>
          <w:rFonts w:ascii="Segoe UI" w:hAnsi="Segoe UI" w:cs="Segoe UI"/>
          <w:sz w:val="24"/>
          <w:szCs w:val="22"/>
          <w:lang w:val="en-GB"/>
        </w:rPr>
      </w:pPr>
      <w:r w:rsidRPr="00820AC6">
        <w:rPr>
          <w:rFonts w:ascii="Segoe UI" w:hAnsi="Segoe UI" w:cs="Segoe UI"/>
          <w:sz w:val="24"/>
          <w:szCs w:val="22"/>
          <w:lang w:val="en-GB"/>
        </w:rPr>
        <w:t xml:space="preserve">Date _________________ </w:t>
      </w:r>
      <w:r w:rsidRPr="00820AC6">
        <w:rPr>
          <w:rFonts w:ascii="Segoe UI" w:hAnsi="Segoe UI" w:cs="Segoe UI"/>
          <w:sz w:val="24"/>
          <w:szCs w:val="22"/>
          <w:lang w:val="en-GB"/>
        </w:rPr>
        <w:tab/>
        <w:t>Surname and name of shareholder natural person or legal representative of the shareholder legal person</w:t>
      </w:r>
    </w:p>
    <w:p w:rsidR="00570793" w:rsidRPr="00820AC6" w:rsidRDefault="00570793" w:rsidP="00570793">
      <w:pPr>
        <w:ind w:left="4604" w:firstLine="436"/>
        <w:jc w:val="both"/>
        <w:rPr>
          <w:rFonts w:ascii="Segoe UI" w:hAnsi="Segoe UI" w:cs="Segoe UI"/>
          <w:i/>
          <w:sz w:val="24"/>
          <w:szCs w:val="22"/>
          <w:lang w:val="en-GB"/>
        </w:rPr>
      </w:pPr>
      <w:r w:rsidRPr="00820AC6">
        <w:rPr>
          <w:rFonts w:ascii="Segoe UI" w:hAnsi="Segoe UI" w:cs="Segoe UI"/>
          <w:i/>
          <w:sz w:val="24"/>
          <w:szCs w:val="22"/>
          <w:lang w:val="en-GB"/>
        </w:rPr>
        <w:t>(clearly, in capital letters)</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4604" w:firstLine="436"/>
        <w:jc w:val="both"/>
        <w:rPr>
          <w:rFonts w:ascii="Segoe UI" w:hAnsi="Segoe UI" w:cs="Segoe UI"/>
          <w:i/>
          <w:sz w:val="24"/>
          <w:szCs w:val="22"/>
          <w:lang w:val="en-GB"/>
        </w:rPr>
      </w:pPr>
      <w:r w:rsidRPr="00820AC6">
        <w:rPr>
          <w:rFonts w:ascii="Segoe UI" w:hAnsi="Segoe UI" w:cs="Segoe UI"/>
          <w:i/>
          <w:sz w:val="24"/>
          <w:szCs w:val="22"/>
          <w:vertAlign w:val="superscript"/>
          <w:lang w:val="en-GB"/>
        </w:rPr>
        <w:t>2</w:t>
      </w:r>
      <w:r w:rsidRPr="00820AC6">
        <w:rPr>
          <w:rFonts w:ascii="Segoe UI" w:hAnsi="Segoe UI" w:cs="Segoe UI"/>
          <w:i/>
          <w:sz w:val="24"/>
          <w:szCs w:val="22"/>
          <w:lang w:val="en-GB"/>
        </w:rPr>
        <w:t>__________________________</w:t>
      </w:r>
    </w:p>
    <w:p w:rsidR="00570793" w:rsidRPr="00820AC6" w:rsidRDefault="00570793" w:rsidP="00570793">
      <w:pPr>
        <w:ind w:left="4604" w:firstLine="436"/>
        <w:jc w:val="both"/>
        <w:rPr>
          <w:rFonts w:ascii="Segoe UI" w:hAnsi="Segoe UI" w:cs="Segoe UI"/>
          <w:i/>
          <w:sz w:val="24"/>
          <w:szCs w:val="22"/>
          <w:lang w:val="en-GB"/>
        </w:rPr>
      </w:pPr>
    </w:p>
    <w:p w:rsidR="00570793" w:rsidRPr="00820AC6" w:rsidRDefault="00570793" w:rsidP="00570793">
      <w:pPr>
        <w:ind w:left="4604" w:firstLine="436"/>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 xml:space="preserve">                                                                                    ____________________ </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 xml:space="preserve">                         </w:t>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t xml:space="preserve">          (signature)</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p>
    <w:p w:rsidR="00570793" w:rsidRDefault="00570793" w:rsidP="00570793">
      <w:pPr>
        <w:ind w:left="284"/>
        <w:jc w:val="both"/>
        <w:rPr>
          <w:rFonts w:ascii="Segoe UI" w:hAnsi="Segoe UI" w:cs="Segoe UI"/>
          <w:i/>
          <w:sz w:val="24"/>
          <w:szCs w:val="22"/>
          <w:lang w:val="en-GB"/>
        </w:rPr>
      </w:pPr>
    </w:p>
    <w:p w:rsidR="003D271F" w:rsidRPr="00820AC6" w:rsidRDefault="003D271F"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Note:</w:t>
      </w: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b/>
          <w:i/>
          <w:sz w:val="24"/>
          <w:szCs w:val="22"/>
          <w:vertAlign w:val="superscript"/>
          <w:lang w:val="en-GB"/>
        </w:rPr>
        <w:t>1</w:t>
      </w:r>
      <w:r w:rsidRPr="00820AC6">
        <w:rPr>
          <w:rFonts w:ascii="Segoe UI" w:hAnsi="Segoe UI" w:cs="Segoe UI"/>
          <w:i/>
          <w:sz w:val="24"/>
          <w:szCs w:val="22"/>
          <w:lang w:val="en-GB"/>
        </w:rPr>
        <w:t xml:space="preserve"> The status of legal representative shall be supported by the list of shareholders on the reference/registration date received from </w:t>
      </w:r>
      <w:proofErr w:type="spellStart"/>
      <w:r w:rsidRPr="00820AC6">
        <w:rPr>
          <w:rFonts w:ascii="Segoe UI" w:hAnsi="Segoe UI" w:cs="Segoe UI"/>
          <w:i/>
          <w:sz w:val="24"/>
          <w:szCs w:val="22"/>
          <w:lang w:val="en-GB"/>
        </w:rPr>
        <w:t>Depozitarul</w:t>
      </w:r>
      <w:proofErr w:type="spellEnd"/>
      <w:r w:rsidRPr="00820AC6">
        <w:rPr>
          <w:rFonts w:ascii="Segoe UI" w:hAnsi="Segoe UI" w:cs="Segoe UI"/>
          <w:i/>
          <w:sz w:val="24"/>
          <w:szCs w:val="22"/>
          <w:lang w:val="en-GB"/>
        </w:rPr>
        <w:t xml:space="preserve"> Central. </w:t>
      </w:r>
    </w:p>
    <w:p w:rsidR="00570793" w:rsidRPr="00A724CE" w:rsidRDefault="00570793" w:rsidP="00570793">
      <w:pPr>
        <w:ind w:left="284"/>
        <w:jc w:val="both"/>
        <w:rPr>
          <w:rFonts w:ascii="Segoe UI" w:hAnsi="Segoe UI" w:cs="Segoe UI"/>
          <w:i/>
          <w:sz w:val="24"/>
          <w:szCs w:val="22"/>
          <w:lang w:val="en-GB"/>
        </w:rPr>
      </w:pPr>
      <w:r w:rsidRPr="00820AC6">
        <w:rPr>
          <w:rFonts w:ascii="Segoe UI" w:hAnsi="Segoe UI" w:cs="Segoe UI"/>
          <w:b/>
          <w:i/>
          <w:sz w:val="24"/>
          <w:szCs w:val="22"/>
          <w:vertAlign w:val="superscript"/>
          <w:lang w:val="en-GB"/>
        </w:rPr>
        <w:t>2</w:t>
      </w:r>
      <w:r w:rsidRPr="00820AC6">
        <w:rPr>
          <w:rFonts w:ascii="Segoe UI" w:hAnsi="Segoe UI" w:cs="Segoe UI"/>
          <w:i/>
          <w:sz w:val="24"/>
          <w:szCs w:val="22"/>
          <w:lang w:val="en-GB"/>
        </w:rPr>
        <w:t xml:space="preserve"> If the shareholder is a legal person, please provide the position of the legal representative</w:t>
      </w:r>
    </w:p>
    <w:p w:rsidR="00320BA7" w:rsidRPr="00A724CE" w:rsidRDefault="00320BA7">
      <w:pPr>
        <w:rPr>
          <w:lang w:val="en-GB"/>
        </w:rPr>
      </w:pPr>
    </w:p>
    <w:sectPr w:rsidR="00320BA7" w:rsidRPr="00A724CE" w:rsidSect="004237C6">
      <w:headerReference w:type="even" r:id="rId8"/>
      <w:headerReference w:type="default" r:id="rId9"/>
      <w:footerReference w:type="even" r:id="rId10"/>
      <w:footerReference w:type="default" r:id="rId11"/>
      <w:pgSz w:w="11909" w:h="16834" w:code="9"/>
      <w:pgMar w:top="1134" w:right="1134" w:bottom="1134" w:left="1134" w:header="851"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F6D" w:rsidRDefault="00341F6D">
      <w:r>
        <w:separator/>
      </w:r>
    </w:p>
  </w:endnote>
  <w:endnote w:type="continuationSeparator" w:id="0">
    <w:p w:rsidR="00341F6D" w:rsidRDefault="0034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A94" w:rsidRDefault="003156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Footer"/>
      <w:framePr w:wrap="around" w:vAnchor="text" w:hAnchor="margin" w:xAlign="right" w:y="1"/>
      <w:rPr>
        <w:rStyle w:val="PageNumber"/>
      </w:rPr>
    </w:pPr>
    <w:r w:rsidRPr="00EC0C5D">
      <w:rPr>
        <w:rStyle w:val="PageNumber"/>
        <w:rFonts w:ascii="Arial Narrow" w:hAnsi="Arial Narrow"/>
        <w:b/>
        <w:i/>
        <w:sz w:val="24"/>
        <w:szCs w:val="24"/>
      </w:rPr>
      <w:fldChar w:fldCharType="begin"/>
    </w:r>
    <w:r w:rsidRPr="00EC0C5D">
      <w:rPr>
        <w:rStyle w:val="PageNumber"/>
        <w:rFonts w:ascii="Arial Narrow" w:hAnsi="Arial Narrow"/>
        <w:b/>
        <w:i/>
        <w:sz w:val="24"/>
        <w:szCs w:val="24"/>
      </w:rPr>
      <w:instrText xml:space="preserve"> PAGE </w:instrText>
    </w:r>
    <w:r w:rsidRPr="00EC0C5D">
      <w:rPr>
        <w:rStyle w:val="PageNumber"/>
        <w:rFonts w:ascii="Arial Narrow" w:hAnsi="Arial Narrow"/>
        <w:b/>
        <w:i/>
        <w:sz w:val="24"/>
        <w:szCs w:val="24"/>
      </w:rPr>
      <w:fldChar w:fldCharType="separate"/>
    </w:r>
    <w:r>
      <w:rPr>
        <w:rStyle w:val="PageNumber"/>
        <w:rFonts w:ascii="Arial Narrow" w:hAnsi="Arial Narrow"/>
        <w:b/>
        <w:i/>
        <w:noProof/>
        <w:sz w:val="24"/>
        <w:szCs w:val="24"/>
      </w:rPr>
      <w:t>5</w:t>
    </w:r>
    <w:r w:rsidRPr="00EC0C5D">
      <w:rPr>
        <w:rStyle w:val="PageNumber"/>
        <w:rFonts w:ascii="Arial Narrow" w:hAnsi="Arial Narrow"/>
        <w:b/>
        <w:i/>
        <w:sz w:val="24"/>
        <w:szCs w:val="24"/>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rsidR="00E96A94" w:rsidRDefault="003156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F6D" w:rsidRDefault="00341F6D">
      <w:r>
        <w:separator/>
      </w:r>
    </w:p>
  </w:footnote>
  <w:footnote w:type="continuationSeparator" w:id="0">
    <w:p w:rsidR="00341F6D" w:rsidRDefault="0034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6A94" w:rsidRDefault="003156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315627">
    <w:pPr>
      <w:pStyle w:val="Header"/>
      <w:framePr w:wrap="around" w:vAnchor="text" w:hAnchor="margin" w:xAlign="right" w:y="1"/>
      <w:rPr>
        <w:rStyle w:val="PageNumber"/>
      </w:rPr>
    </w:pPr>
  </w:p>
  <w:p w:rsidR="00E96A94" w:rsidRDefault="0031562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9236B5B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31A5E"/>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0633A"/>
    <w:multiLevelType w:val="hybridMultilevel"/>
    <w:tmpl w:val="F6861B4A"/>
    <w:lvl w:ilvl="0" w:tplc="3A9E4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DB4F43"/>
    <w:multiLevelType w:val="hybridMultilevel"/>
    <w:tmpl w:val="F8CC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93"/>
    <w:rsid w:val="00022D9D"/>
    <w:rsid w:val="00032754"/>
    <w:rsid w:val="00057ECA"/>
    <w:rsid w:val="00066257"/>
    <w:rsid w:val="000C177F"/>
    <w:rsid w:val="003066E4"/>
    <w:rsid w:val="00315627"/>
    <w:rsid w:val="00320BA7"/>
    <w:rsid w:val="00341F6D"/>
    <w:rsid w:val="003D271F"/>
    <w:rsid w:val="00452431"/>
    <w:rsid w:val="004F49A5"/>
    <w:rsid w:val="00570793"/>
    <w:rsid w:val="00646E3A"/>
    <w:rsid w:val="00820AC6"/>
    <w:rsid w:val="00A30EDC"/>
    <w:rsid w:val="00A724CE"/>
    <w:rsid w:val="00B02572"/>
    <w:rsid w:val="00BA22F4"/>
    <w:rsid w:val="00D00465"/>
    <w:rsid w:val="00DF74D9"/>
    <w:rsid w:val="00EC737C"/>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932F5-990C-40DB-8833-F4015972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3"/>
    <w:pPr>
      <w:spacing w:before="0"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70793"/>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0793"/>
    <w:rPr>
      <w:rFonts w:ascii="Times New Roman" w:eastAsia="Times New Roman" w:hAnsi="Times New Roman" w:cs="Times New Roman"/>
      <w:b/>
      <w:szCs w:val="20"/>
      <w:lang w:val="en-US"/>
    </w:rPr>
  </w:style>
  <w:style w:type="paragraph" w:styleId="Header">
    <w:name w:val="header"/>
    <w:basedOn w:val="Normal"/>
    <w:link w:val="HeaderChar"/>
    <w:rsid w:val="00570793"/>
    <w:pPr>
      <w:tabs>
        <w:tab w:val="center" w:pos="4320"/>
        <w:tab w:val="right" w:pos="8640"/>
      </w:tabs>
    </w:pPr>
    <w:rPr>
      <w:lang w:val="fr-FR"/>
    </w:rPr>
  </w:style>
  <w:style w:type="character" w:customStyle="1" w:styleId="HeaderChar">
    <w:name w:val="Header Char"/>
    <w:basedOn w:val="DefaultParagraphFont"/>
    <w:link w:val="Header"/>
    <w:rsid w:val="00570793"/>
    <w:rPr>
      <w:rFonts w:ascii="Times New Roman" w:eastAsia="Times New Roman" w:hAnsi="Times New Roman" w:cs="Times New Roman"/>
      <w:sz w:val="20"/>
      <w:szCs w:val="20"/>
      <w:lang w:val="fr-FR"/>
    </w:rPr>
  </w:style>
  <w:style w:type="paragraph" w:styleId="Footer">
    <w:name w:val="footer"/>
    <w:basedOn w:val="Normal"/>
    <w:link w:val="FooterChar"/>
    <w:rsid w:val="00570793"/>
    <w:pPr>
      <w:tabs>
        <w:tab w:val="center" w:pos="4320"/>
        <w:tab w:val="right" w:pos="8640"/>
      </w:tabs>
    </w:pPr>
    <w:rPr>
      <w:lang w:val="fr-FR"/>
    </w:rPr>
  </w:style>
  <w:style w:type="character" w:customStyle="1" w:styleId="FooterChar">
    <w:name w:val="Footer Char"/>
    <w:basedOn w:val="DefaultParagraphFont"/>
    <w:link w:val="Footer"/>
    <w:rsid w:val="00570793"/>
    <w:rPr>
      <w:rFonts w:ascii="Times New Roman" w:eastAsia="Times New Roman" w:hAnsi="Times New Roman" w:cs="Times New Roman"/>
      <w:sz w:val="20"/>
      <w:szCs w:val="20"/>
      <w:lang w:val="fr-FR"/>
    </w:rPr>
  </w:style>
  <w:style w:type="character" w:styleId="PageNumber">
    <w:name w:val="page number"/>
    <w:basedOn w:val="DefaultParagraphFont"/>
    <w:rsid w:val="00570793"/>
  </w:style>
  <w:style w:type="paragraph" w:styleId="BodyText">
    <w:name w:val="Body Text"/>
    <w:basedOn w:val="Normal"/>
    <w:link w:val="BodyTextChar"/>
    <w:rsid w:val="00570793"/>
    <w:pPr>
      <w:jc w:val="both"/>
    </w:pPr>
    <w:rPr>
      <w:sz w:val="22"/>
    </w:rPr>
  </w:style>
  <w:style w:type="character" w:customStyle="1" w:styleId="BodyTextChar">
    <w:name w:val="Body Text Char"/>
    <w:basedOn w:val="DefaultParagraphFont"/>
    <w:link w:val="BodyText"/>
    <w:rsid w:val="00570793"/>
    <w:rPr>
      <w:rFonts w:ascii="Times New Roman" w:eastAsia="Times New Roman" w:hAnsi="Times New Roman" w:cs="Times New Roman"/>
      <w:szCs w:val="20"/>
      <w:lang w:val="en-US"/>
    </w:rPr>
  </w:style>
  <w:style w:type="paragraph" w:styleId="NormalWeb">
    <w:name w:val="Normal (Web)"/>
    <w:basedOn w:val="Normal"/>
    <w:rsid w:val="00570793"/>
    <w:rPr>
      <w:sz w:val="24"/>
      <w:szCs w:val="24"/>
    </w:rPr>
  </w:style>
  <w:style w:type="character" w:styleId="Hyperlink">
    <w:name w:val="Hyperlink"/>
    <w:uiPriority w:val="99"/>
    <w:unhideWhenUsed/>
    <w:rsid w:val="00570793"/>
    <w:rPr>
      <w:color w:val="0563C1"/>
      <w:u w:val="single"/>
    </w:rPr>
  </w:style>
  <w:style w:type="paragraph" w:styleId="ListParagraph">
    <w:name w:val="List Paragraph"/>
    <w:basedOn w:val="Normal"/>
    <w:uiPriority w:val="34"/>
    <w:qFormat/>
    <w:rsid w:val="00066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ca_aga@transgaz.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Claudia Florea</cp:lastModifiedBy>
  <cp:revision>2</cp:revision>
  <dcterms:created xsi:type="dcterms:W3CDTF">2025-03-04T09:19:00Z</dcterms:created>
  <dcterms:modified xsi:type="dcterms:W3CDTF">2025-03-04T09:19:00Z</dcterms:modified>
</cp:coreProperties>
</file>