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0DC5" w14:textId="03DD4A9A" w:rsidR="00CD51FD" w:rsidRPr="00CD51FD" w:rsidRDefault="00CD51FD" w:rsidP="00CD51FD">
      <w:pPr>
        <w:pStyle w:val="Header"/>
        <w:ind w:left="6372"/>
        <w:jc w:val="right"/>
        <w:rPr>
          <w:rFonts w:ascii="Arial Narrow" w:hAnsi="Arial Narrow"/>
          <w:sz w:val="16"/>
          <w:szCs w:val="16"/>
          <w:lang w:val="ro-RO"/>
        </w:rPr>
      </w:pPr>
      <w:r w:rsidRPr="00CD51FD">
        <w:rPr>
          <w:rFonts w:ascii="Arial Narrow" w:hAnsi="Arial Narrow"/>
          <w:sz w:val="16"/>
          <w:szCs w:val="16"/>
          <w:lang w:val="ro-RO"/>
        </w:rPr>
        <w:t xml:space="preserve">Anexa 1 la Documentația privind desfășurarea procesului de rezervare de capacitate incrementală în punctul preconizat de intrare în SNT din Marea Neagră – PM </w:t>
      </w:r>
      <w:r w:rsidR="004946A5">
        <w:rPr>
          <w:rFonts w:ascii="Arial Narrow" w:hAnsi="Arial Narrow"/>
          <w:sz w:val="16"/>
          <w:szCs w:val="16"/>
          <w:lang w:val="ro-RO"/>
        </w:rPr>
        <w:t>Tuzla</w:t>
      </w:r>
      <w:r w:rsidRPr="00CD51FD">
        <w:rPr>
          <w:rFonts w:ascii="Arial Narrow" w:hAnsi="Arial Narrow"/>
          <w:sz w:val="16"/>
          <w:szCs w:val="16"/>
          <w:lang w:val="ro-RO"/>
        </w:rPr>
        <w:t xml:space="preserve"> – Etapa Angajantă</w:t>
      </w:r>
    </w:p>
    <w:p w14:paraId="4E9EE416" w14:textId="241279E3" w:rsidR="00CD51FD" w:rsidRDefault="00CD51FD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</w:p>
    <w:p w14:paraId="64871559" w14:textId="77777777" w:rsidR="00CD51FD" w:rsidRDefault="00CD51FD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</w:p>
    <w:p w14:paraId="7515DA2B" w14:textId="63BB26A8" w:rsidR="00C33FCE" w:rsidRPr="00A72ADE" w:rsidRDefault="00C33FCE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S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T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G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 xml:space="preserve"> Transgaz S.A.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               </w:t>
      </w:r>
    </w:p>
    <w:p w14:paraId="4B8961B3" w14:textId="43D3D131" w:rsidR="00C33FCE" w:rsidRPr="00A72ADE" w:rsidRDefault="005144FE" w:rsidP="00C33FCE">
      <w:pPr>
        <w:tabs>
          <w:tab w:val="left" w:pos="1029"/>
        </w:tabs>
        <w:spacing w:after="0"/>
        <w:rPr>
          <w:rFonts w:ascii="Arial Narrow" w:hAnsi="Arial Narrow"/>
          <w:sz w:val="24"/>
          <w:szCs w:val="24"/>
          <w:lang w:val="ro-RO" w:eastAsia="de-AT"/>
        </w:rPr>
      </w:pPr>
      <w:bookmarkStart w:id="0" w:name="ToZip"/>
      <w:bookmarkEnd w:id="0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 xml:space="preserve">Piața C. I. </w:t>
      </w:r>
      <w:proofErr w:type="spellStart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Motaș</w:t>
      </w:r>
      <w:proofErr w:type="spellEnd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, Nr. 1, 551130,</w:t>
      </w:r>
      <w:r w:rsidRPr="00A72ADE">
        <w:rPr>
          <w:rFonts w:ascii="Arial Narrow" w:hAnsi="Arial Narrow" w:cs="Arial"/>
          <w:color w:val="000000"/>
          <w:sz w:val="24"/>
          <w:szCs w:val="24"/>
          <w:lang w:val="ro-RO"/>
        </w:rPr>
        <w:br/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Loc. Mediaș, Jud. Sibiu,</w:t>
      </w:r>
      <w:r w:rsidRPr="00A72ADE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 </w:t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Romania</w:t>
      </w:r>
    </w:p>
    <w:p w14:paraId="55BE087D" w14:textId="77777777" w:rsid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bookmarkStart w:id="1" w:name="ToName"/>
      <w:bookmarkEnd w:id="1"/>
    </w:p>
    <w:p w14:paraId="6377EE07" w14:textId="77777777" w:rsidR="004946A5" w:rsidRPr="005144FE" w:rsidRDefault="004946A5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</w:p>
    <w:p w14:paraId="765877C7" w14:textId="77777777" w:rsidR="005144FE" w:rsidRP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</w:p>
    <w:p w14:paraId="63C92916" w14:textId="237F4035" w:rsidR="00A72ADE" w:rsidRDefault="00914C44" w:rsidP="00A72AD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>În atenția</w:t>
      </w:r>
      <w:r w:rsidR="00A72ADE">
        <w:rPr>
          <w:rFonts w:ascii="Arial Narrow" w:hAnsi="Arial Narrow"/>
          <w:b/>
          <w:bCs/>
          <w:lang w:val="ro-RO" w:eastAsia="de-AT"/>
        </w:rPr>
        <w:t>:</w:t>
      </w:r>
      <w:r>
        <w:rPr>
          <w:rFonts w:ascii="Arial Narrow" w:hAnsi="Arial Narrow"/>
          <w:b/>
          <w:bCs/>
          <w:lang w:val="ro-RO" w:eastAsia="de-AT"/>
        </w:rPr>
        <w:t xml:space="preserve"> </w:t>
      </w:r>
      <w:r w:rsidR="00A72ADE">
        <w:rPr>
          <w:rFonts w:ascii="Arial Narrow" w:hAnsi="Arial Narrow"/>
          <w:b/>
          <w:bCs/>
          <w:lang w:val="ro-RO" w:eastAsia="de-AT"/>
        </w:rPr>
        <w:tab/>
        <w:t>Departament Operare</w:t>
      </w:r>
    </w:p>
    <w:p w14:paraId="461026A0" w14:textId="73AE04C3" w:rsidR="00A72AD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>Direcția Comercială</w:t>
      </w:r>
    </w:p>
    <w:p w14:paraId="7075EDE9" w14:textId="6F13CC9A" w:rsidR="00C33FCE" w:rsidRPr="005144F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 xml:space="preserve">Serviciul </w:t>
      </w:r>
      <w:r w:rsidR="009F1CEC">
        <w:rPr>
          <w:rFonts w:ascii="Arial Narrow" w:hAnsi="Arial Narrow"/>
          <w:b/>
          <w:bCs/>
          <w:lang w:val="ro-RO" w:eastAsia="de-AT"/>
        </w:rPr>
        <w:t xml:space="preserve">Contracte de Transport Gaze </w:t>
      </w:r>
      <w:r w:rsidR="00120D14">
        <w:rPr>
          <w:rFonts w:ascii="Arial Narrow" w:hAnsi="Arial Narrow"/>
          <w:b/>
          <w:bCs/>
          <w:lang w:val="ro-RO" w:eastAsia="de-AT"/>
        </w:rPr>
        <w:t>N</w:t>
      </w:r>
      <w:r w:rsidR="009F1CEC">
        <w:rPr>
          <w:rFonts w:ascii="Arial Narrow" w:hAnsi="Arial Narrow"/>
          <w:b/>
          <w:bCs/>
          <w:lang w:val="ro-RO" w:eastAsia="de-AT"/>
        </w:rPr>
        <w:t>aturale</w:t>
      </w:r>
    </w:p>
    <w:p w14:paraId="4260DCBD" w14:textId="77777777" w:rsidR="00F71971" w:rsidRPr="005144FE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  <w:bookmarkStart w:id="2" w:name="ToTitle"/>
      <w:bookmarkStart w:id="3" w:name="ToNameCorectat"/>
      <w:bookmarkEnd w:id="2"/>
      <w:bookmarkEnd w:id="3"/>
    </w:p>
    <w:p w14:paraId="1901065F" w14:textId="77777777" w:rsidR="00F71971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0AF36CCB" w14:textId="77777777" w:rsidR="004946A5" w:rsidRDefault="004946A5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4CB55468" w14:textId="77777777" w:rsidR="00B14507" w:rsidRPr="005144FE" w:rsidRDefault="00B14507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575E2E78" w14:textId="6B0CFE23" w:rsidR="00936CFD" w:rsidRPr="005144FE" w:rsidRDefault="005144FE" w:rsidP="005144FE">
      <w:pPr>
        <w:pStyle w:val="Title"/>
        <w:jc w:val="center"/>
        <w:rPr>
          <w:rFonts w:ascii="Arial Narrow" w:hAnsi="Arial Narrow"/>
          <w:b/>
          <w:lang w:val="ro-RO"/>
        </w:rPr>
      </w:pPr>
      <w:r w:rsidRPr="005144FE">
        <w:rPr>
          <w:rFonts w:ascii="Arial Narrow" w:hAnsi="Arial Narrow"/>
          <w:b/>
          <w:sz w:val="28"/>
          <w:lang w:val="ro-RO"/>
        </w:rPr>
        <w:t>Cerer</w:t>
      </w:r>
      <w:r w:rsidR="004E4504">
        <w:rPr>
          <w:rFonts w:ascii="Arial Narrow" w:hAnsi="Arial Narrow"/>
          <w:b/>
          <w:sz w:val="28"/>
          <w:lang w:val="ro-RO"/>
        </w:rPr>
        <w:t xml:space="preserve">e </w:t>
      </w:r>
      <w:r w:rsidR="002C02B0">
        <w:rPr>
          <w:rFonts w:ascii="Arial Narrow" w:hAnsi="Arial Narrow"/>
          <w:b/>
          <w:sz w:val="28"/>
          <w:lang w:val="ro-RO"/>
        </w:rPr>
        <w:t>de</w:t>
      </w:r>
      <w:r w:rsidR="00C86AD2">
        <w:rPr>
          <w:rFonts w:ascii="Arial Narrow" w:hAnsi="Arial Narrow"/>
          <w:b/>
          <w:sz w:val="28"/>
          <w:lang w:val="ro-RO"/>
        </w:rPr>
        <w:t xml:space="preserve"> </w:t>
      </w:r>
      <w:r w:rsidR="00B00C88">
        <w:rPr>
          <w:rFonts w:ascii="Arial Narrow" w:hAnsi="Arial Narrow"/>
          <w:b/>
          <w:sz w:val="28"/>
          <w:lang w:val="ro-RO"/>
        </w:rPr>
        <w:t xml:space="preserve">rezervare </w:t>
      </w:r>
      <w:r w:rsidR="002C02B0">
        <w:rPr>
          <w:rFonts w:ascii="Arial Narrow" w:hAnsi="Arial Narrow"/>
          <w:b/>
          <w:sz w:val="28"/>
          <w:lang w:val="ro-RO"/>
        </w:rPr>
        <w:t xml:space="preserve">de </w:t>
      </w:r>
      <w:r w:rsidR="004E4504">
        <w:rPr>
          <w:rFonts w:ascii="Arial Narrow" w:hAnsi="Arial Narrow"/>
          <w:b/>
          <w:sz w:val="28"/>
          <w:lang w:val="ro-RO"/>
        </w:rPr>
        <w:t>capacitate incrementală</w:t>
      </w:r>
      <w:r w:rsidR="007367C8">
        <w:rPr>
          <w:rFonts w:ascii="Arial Narrow" w:hAnsi="Arial Narrow"/>
          <w:b/>
          <w:sz w:val="28"/>
          <w:lang w:val="ro-RO"/>
        </w:rPr>
        <w:t xml:space="preserve"> – etapa angajantă</w:t>
      </w:r>
    </w:p>
    <w:p w14:paraId="3AF7FB5D" w14:textId="77777777" w:rsid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1AD506E6" w14:textId="77777777" w:rsidR="00B14507" w:rsidRDefault="00B14507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79765C06" w14:textId="77777777" w:rsidR="00B14507" w:rsidRPr="005144FE" w:rsidRDefault="00B14507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5672F22E" w14:textId="55B9A1E3" w:rsidR="005144FE" w:rsidRDefault="005144FE" w:rsidP="004E4504">
      <w:pPr>
        <w:pStyle w:val="Title"/>
        <w:jc w:val="both"/>
        <w:rPr>
          <w:rFonts w:ascii="Arial Narrow" w:hAnsi="Arial Narrow"/>
          <w:i/>
          <w:sz w:val="24"/>
          <w:szCs w:val="24"/>
          <w:lang w:val="ro-RO"/>
        </w:rPr>
      </w:pPr>
      <w:r w:rsidRPr="005144FE">
        <w:rPr>
          <w:rFonts w:ascii="Arial Narrow" w:hAnsi="Arial Narrow"/>
          <w:sz w:val="24"/>
          <w:szCs w:val="24"/>
          <w:lang w:val="ro-RO"/>
        </w:rPr>
        <w:t>conform</w:t>
      </w:r>
      <w:r w:rsidR="002C02B0">
        <w:rPr>
          <w:rFonts w:ascii="Arial Narrow" w:hAnsi="Arial Narrow"/>
          <w:sz w:val="24"/>
          <w:szCs w:val="24"/>
          <w:lang w:val="ro-RO"/>
        </w:rPr>
        <w:t xml:space="preserve"> prevederilor </w:t>
      </w:r>
      <w:r w:rsidRPr="005144FE">
        <w:rPr>
          <w:rFonts w:ascii="Arial Narrow" w:hAnsi="Arial Narrow"/>
          <w:sz w:val="24"/>
          <w:szCs w:val="24"/>
          <w:lang w:val="ro-RO"/>
        </w:rPr>
        <w:t xml:space="preserve">din </w:t>
      </w:r>
      <w:r>
        <w:rPr>
          <w:rFonts w:ascii="Arial Narrow" w:hAnsi="Arial Narrow"/>
          <w:sz w:val="24"/>
          <w:szCs w:val="24"/>
        </w:rPr>
        <w:t>“</w:t>
      </w:r>
      <w:r w:rsidRPr="005144FE">
        <w:rPr>
          <w:rFonts w:ascii="Arial Narrow" w:hAnsi="Arial Narrow"/>
          <w:i/>
          <w:sz w:val="24"/>
          <w:szCs w:val="24"/>
          <w:lang w:val="ro-RO"/>
        </w:rPr>
        <w:t>Procedura S.N.T.G.N. TRANSGAZ S.A. privind rezervarea de capacitate incrementală în Sistemul național de transport al gazelor naturale prin derularea proceselor de capacitate incrementală având ca obiect puncte de intrare/ieșire în/din Sistemul național de transport al gazelor naturale, altele decât punctele de interconectare, ce urmează a fi create/dezvoltate prin intermediul proiectelor incluse în planurile de investiții și de dezvoltare a Sistemului național de transport al gazelor naturale pentru următorii 10 ani</w:t>
      </w:r>
      <w:r>
        <w:rPr>
          <w:rFonts w:ascii="Arial Narrow" w:hAnsi="Arial Narrow"/>
          <w:i/>
          <w:sz w:val="24"/>
          <w:szCs w:val="24"/>
          <w:lang w:val="ro-RO"/>
        </w:rPr>
        <w:t>”</w:t>
      </w:r>
      <w:r w:rsidR="00C86AD2">
        <w:rPr>
          <w:rFonts w:ascii="Arial Narrow" w:hAnsi="Arial Narrow"/>
          <w:i/>
          <w:sz w:val="24"/>
          <w:szCs w:val="24"/>
          <w:lang w:val="ro-RO"/>
        </w:rPr>
        <w:t xml:space="preserve">, </w:t>
      </w:r>
      <w:r w:rsidR="00C86AD2" w:rsidRPr="00B14507">
        <w:rPr>
          <w:rFonts w:ascii="Arial Narrow" w:hAnsi="Arial Narrow"/>
          <w:sz w:val="24"/>
          <w:szCs w:val="24"/>
          <w:lang w:val="ro-RO"/>
        </w:rPr>
        <w:t>avizată de ANRE prin Avizul nr. 13/ 22.06.2017</w:t>
      </w:r>
      <w:r w:rsidR="00C86AD2">
        <w:rPr>
          <w:rFonts w:ascii="Arial Narrow" w:hAnsi="Arial Narrow"/>
          <w:i/>
          <w:sz w:val="24"/>
          <w:szCs w:val="24"/>
          <w:lang w:val="ro-RO"/>
        </w:rPr>
        <w:t>.</w:t>
      </w:r>
    </w:p>
    <w:p w14:paraId="3656BB01" w14:textId="77777777" w:rsidR="005144FE" w:rsidRP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05733286" w14:textId="1AD47422" w:rsidR="005144FE" w:rsidRPr="004946A5" w:rsidRDefault="005144FE" w:rsidP="004946A5">
      <w:pPr>
        <w:pStyle w:val="Title"/>
        <w:numPr>
          <w:ilvl w:val="0"/>
          <w:numId w:val="31"/>
        </w:numPr>
        <w:rPr>
          <w:rFonts w:ascii="Arial Narrow" w:hAnsi="Arial Narrow"/>
          <w:sz w:val="24"/>
          <w:szCs w:val="24"/>
          <w:lang w:val="ro-RO"/>
        </w:rPr>
      </w:pPr>
      <w:r w:rsidRPr="004946A5">
        <w:rPr>
          <w:rFonts w:ascii="Arial Narrow" w:hAnsi="Arial Narrow"/>
          <w:sz w:val="24"/>
          <w:szCs w:val="24"/>
          <w:lang w:val="ro-RO"/>
        </w:rPr>
        <w:t>Datele de identificare ale solicitantului</w:t>
      </w:r>
    </w:p>
    <w:p w14:paraId="0075880C" w14:textId="77777777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</w:p>
    <w:p w14:paraId="37F0E48A" w14:textId="79104BBA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Nume:___________________________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2F7C541B" w14:textId="6DF8B3A2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Adresa:__________________________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7DF26B75" w14:textId="6FD40DA7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Cod fiscal:________________________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3084C854" w14:textId="5BB82203" w:rsidR="005144FE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Nr. de înregistrare în Registrul Comerțului:____/__________/_____________</w:t>
      </w:r>
    </w:p>
    <w:p w14:paraId="790BFB64" w14:textId="7777777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41FDC281" w14:textId="21048B82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Persoană de contact:</w:t>
      </w:r>
    </w:p>
    <w:p w14:paraId="3F1B9A8B" w14:textId="31721860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Nume/Prenume:_________________________________</w:t>
      </w:r>
    </w:p>
    <w:p w14:paraId="4668B8DE" w14:textId="3157D70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Funcție:________</w:t>
      </w:r>
      <w:r w:rsidR="00B22412">
        <w:rPr>
          <w:rFonts w:ascii="Arial Narrow" w:hAnsi="Arial Narrow"/>
          <w:sz w:val="24"/>
          <w:szCs w:val="24"/>
          <w:lang w:val="ro-RO"/>
        </w:rPr>
        <w:t>________________________________</w:t>
      </w:r>
    </w:p>
    <w:p w14:paraId="328A74E9" w14:textId="722885D8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Email:_________________________________________</w:t>
      </w:r>
    </w:p>
    <w:p w14:paraId="05CAE4A3" w14:textId="63CEE6FA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Tel</w:t>
      </w:r>
      <w:r w:rsidR="007242F1">
        <w:rPr>
          <w:rFonts w:ascii="Arial Narrow" w:hAnsi="Arial Narrow"/>
          <w:sz w:val="24"/>
          <w:szCs w:val="24"/>
          <w:lang w:val="ro-RO"/>
        </w:rPr>
        <w:t>efon</w:t>
      </w:r>
      <w:r>
        <w:rPr>
          <w:rFonts w:ascii="Arial Narrow" w:hAnsi="Arial Narrow"/>
          <w:sz w:val="24"/>
          <w:szCs w:val="24"/>
          <w:lang w:val="ro-RO"/>
        </w:rPr>
        <w:t>:______________________</w:t>
      </w:r>
    </w:p>
    <w:p w14:paraId="2FA363F9" w14:textId="3A56017F" w:rsidR="00CD0A59" w:rsidRDefault="00180A7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 </w:t>
      </w:r>
      <w:r w:rsidR="00CD0A59">
        <w:rPr>
          <w:rFonts w:ascii="Arial Narrow" w:hAnsi="Arial Narrow"/>
          <w:sz w:val="24"/>
          <w:szCs w:val="24"/>
          <w:lang w:val="ro-RO"/>
        </w:rPr>
        <w:tab/>
      </w:r>
      <w:r w:rsidR="007242F1">
        <w:rPr>
          <w:rFonts w:ascii="Arial Narrow" w:hAnsi="Arial Narrow"/>
          <w:sz w:val="24"/>
          <w:szCs w:val="24"/>
          <w:lang w:val="ro-RO"/>
        </w:rPr>
        <w:t>Fax</w:t>
      </w:r>
      <w:r w:rsidR="00CD0A59">
        <w:rPr>
          <w:rFonts w:ascii="Arial Narrow" w:hAnsi="Arial Narrow"/>
          <w:sz w:val="24"/>
          <w:szCs w:val="24"/>
          <w:lang w:val="ro-RO"/>
        </w:rPr>
        <w:t>:____________________</w:t>
      </w:r>
      <w:r w:rsidR="00241D50">
        <w:rPr>
          <w:rFonts w:ascii="Arial Narrow" w:hAnsi="Arial Narrow"/>
          <w:sz w:val="24"/>
          <w:szCs w:val="24"/>
          <w:lang w:val="ro-RO"/>
        </w:rPr>
        <w:t>_____</w:t>
      </w:r>
    </w:p>
    <w:p w14:paraId="5001D3E8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3A0F011B" w14:textId="77777777" w:rsidR="0086491D" w:rsidRDefault="0086491D" w:rsidP="00B14507">
      <w:pPr>
        <w:pStyle w:val="Title"/>
        <w:spacing w:after="240"/>
        <w:rPr>
          <w:rFonts w:ascii="Arial Narrow" w:hAnsi="Arial Narrow"/>
          <w:sz w:val="24"/>
          <w:szCs w:val="24"/>
          <w:lang w:val="ro-RO"/>
        </w:rPr>
      </w:pPr>
    </w:p>
    <w:p w14:paraId="27FEC254" w14:textId="0F2ECCAF" w:rsidR="00481105" w:rsidRPr="00CD0A59" w:rsidRDefault="0086491D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Nivelul solici</w:t>
      </w:r>
      <w:r w:rsidR="003531E3">
        <w:rPr>
          <w:rFonts w:ascii="Arial Narrow" w:hAnsi="Arial Narrow"/>
          <w:sz w:val="24"/>
          <w:szCs w:val="24"/>
          <w:lang w:val="ro-RO"/>
        </w:rPr>
        <w:t>tat al capacității incrementale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  <w:r w:rsidR="00481105" w:rsidRPr="00CD0A59">
        <w:rPr>
          <w:rFonts w:ascii="Arial Narrow" w:hAnsi="Arial Narrow"/>
          <w:sz w:val="24"/>
          <w:szCs w:val="24"/>
          <w:lang w:val="ro-RO"/>
        </w:rPr>
        <w:tab/>
      </w:r>
    </w:p>
    <w:p w14:paraId="3E6A6BBB" w14:textId="34941CA9" w:rsidR="007C07FC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 xml:space="preserve">          </w:t>
      </w:r>
      <w:r>
        <w:rPr>
          <w:rFonts w:ascii="Arial Narrow" w:hAnsi="Arial Narrow"/>
          <w:lang w:val="ro-RO"/>
        </w:rPr>
        <w:tab/>
      </w:r>
    </w:p>
    <w:p w14:paraId="2C87D921" w14:textId="6781FFBF" w:rsidR="0086491D" w:rsidRDefault="003531E3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</w:r>
    </w:p>
    <w:tbl>
      <w:tblPr>
        <w:tblW w:w="6795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1016"/>
        <w:gridCol w:w="1080"/>
        <w:gridCol w:w="1274"/>
        <w:gridCol w:w="1276"/>
        <w:gridCol w:w="1276"/>
      </w:tblGrid>
      <w:tr w:rsidR="0033481C" w:rsidRPr="00862835" w14:paraId="76F08FF6" w14:textId="3EB1EE87" w:rsidTr="00B14507">
        <w:trPr>
          <w:trHeight w:val="888"/>
          <w:jc w:val="center"/>
        </w:trPr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569827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lastRenderedPageBreak/>
              <w:t>Nr</w:t>
            </w:r>
            <w:proofErr w:type="spellEnd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. de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ani</w:t>
            </w:r>
            <w:proofErr w:type="spellEnd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gazieri</w:t>
            </w:r>
            <w:proofErr w:type="spellEnd"/>
          </w:p>
        </w:tc>
        <w:tc>
          <w:tcPr>
            <w:tcW w:w="2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17F0C0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An gazier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339960B9" w14:textId="0B8CADB5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Preț</w:t>
            </w:r>
            <w:proofErr w:type="spellEnd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rezervă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7B9DFC9A" w14:textId="68AB08AB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rezervată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</w:tcPr>
          <w:p w14:paraId="4B187FF1" w14:textId="46503DF6" w:rsidR="0033481C" w:rsidRPr="00DE6E9F" w:rsidRDefault="0033481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Nivelul</w:t>
            </w:r>
            <w:proofErr w:type="spellEnd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minim de capacitate </w:t>
            </w:r>
            <w:proofErr w:type="spellStart"/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accept</w:t>
            </w:r>
            <w:r w:rsidR="00F805F4"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abil</w:t>
            </w:r>
            <w:proofErr w:type="spellEnd"/>
          </w:p>
        </w:tc>
      </w:tr>
      <w:tr w:rsidR="0033481C" w:rsidRPr="00862835" w14:paraId="76D1853D" w14:textId="05F124A9" w:rsidTr="00B14507">
        <w:trPr>
          <w:trHeight w:val="555"/>
          <w:jc w:val="center"/>
        </w:trPr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CFBF7D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F1E047" w14:textId="77777777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45A2631" w14:textId="02CD36C1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Lei/MWh/h      (15/15)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6CD2357" w14:textId="3FEE929A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</w:tcPr>
          <w:p w14:paraId="0F180E49" w14:textId="21AFC2B3" w:rsidR="0033481C" w:rsidRPr="00DE6E9F" w:rsidRDefault="0033481C" w:rsidP="001249B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MWh/h      (15/15)</w:t>
            </w:r>
          </w:p>
        </w:tc>
      </w:tr>
      <w:tr w:rsidR="004946A5" w:rsidRPr="00862835" w14:paraId="78A8DAF6" w14:textId="28E8C469" w:rsidTr="00B14507">
        <w:trPr>
          <w:trHeight w:val="243"/>
          <w:jc w:val="center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5DAF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EB66" w14:textId="4D7EFD2A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01.07.2020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8650" w14:textId="6861A2F6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01.10.2021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7C3B" w14:textId="46A2FB3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19689" w14:textId="109A8718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3CB56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433A6222" w14:textId="665C57E4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FD5E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A522" w14:textId="485EE416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0D13" w14:textId="4FE7AE5F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01.10.2022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B53D1A" w14:textId="1FB12D0B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5B555" w14:textId="133D5EFD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A4A1C3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47C2C70C" w14:textId="69DEB12B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D8A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9C326" w14:textId="1689C83A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03E60" w14:textId="4532BEE3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09572" w14:textId="1DEFD150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21E57" w14:textId="3471DD63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3FBE3A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6406E044" w14:textId="6B71775B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F03A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A4E2" w14:textId="7F7ABB9F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3456" w14:textId="27BD8A91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88EB97" w14:textId="143DA87B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2D235" w14:textId="0F46F1C4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CD86A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566E5C2A" w14:textId="51074C2C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8690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537CD" w14:textId="2C1D5406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861E" w14:textId="6ABA9D7C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01.10.2025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CE710C" w14:textId="1C7535ED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3C662" w14:textId="2FB594AA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222F5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1F3C65EF" w14:textId="0D03C4DC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AACC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3165" w14:textId="5841AFC5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CF00" w14:textId="1FF2BF5A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01.10.2026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D2FCE" w14:textId="57A28443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FEBF8" w14:textId="64151AE4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A3D3B5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004E511D" w14:textId="7BFDB1E6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3752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3928" w14:textId="240CD3C3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6A74" w14:textId="6875F69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01.10.2027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FCF8D" w14:textId="10B8DCE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A3E8D" w14:textId="18B59491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9EBB04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5E3B97B4" w14:textId="3A796909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6740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F869" w14:textId="65313EFC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CD88" w14:textId="104D9DDD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01.10.2028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531EEB" w14:textId="1EFF463D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5C6E3" w14:textId="09113C32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BF5D47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0F01A274" w14:textId="6E6A52EB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B8CC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43E1" w14:textId="06A825C1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B314" w14:textId="1FAAFD19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01.10.2029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4A5AD2" w14:textId="42364E1A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B106B" w14:textId="753F0282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FBF14F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2D4E6CF7" w14:textId="7F657249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FDDA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7980" w14:textId="40CEAF11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ED27" w14:textId="4201EE9C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01.10.2030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058F29" w14:textId="385F2146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2031D" w14:textId="0D5025D9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E4DD5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7226B7A7" w14:textId="785CD332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1C1E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8350" w14:textId="2A3C21F8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07AC9" w14:textId="14E22830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01.10.2031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DB7357" w14:textId="348C4E80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4A8A6" w14:textId="56C8A99B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1F17E2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726F29BF" w14:textId="6FE3F02C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6938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6461" w14:textId="1E772F59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D1AD" w14:textId="4F1AD662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01.10.2032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2EA4F" w14:textId="05AC56B3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3A009" w14:textId="6B1F8CDA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81B53C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5B5EA94E" w14:textId="09126BFB" w:rsidTr="00B14507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723C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265D" w14:textId="20B84966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8AF6" w14:textId="519A8C75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01.10.2033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3A918" w14:textId="3F86CE78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ABC83" w14:textId="346B76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543F8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4A7EBC7C" w14:textId="04CD3506" w:rsidTr="00DE6E9F">
        <w:trPr>
          <w:trHeight w:val="233"/>
          <w:jc w:val="center"/>
        </w:trPr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20C9F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B1032" w14:textId="1746C8F0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91F3E" w14:textId="75A7114A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01.10.2034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4825E1" w14:textId="31ABA956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1EE45" w14:textId="19AC8308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77D5EF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74AC86D6" w14:textId="435718DA" w:rsidTr="00DE6E9F">
        <w:trPr>
          <w:trHeight w:val="243"/>
          <w:jc w:val="center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BEB4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018A" w14:textId="39F1602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F89A" w14:textId="083838F5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71C61" w14:textId="218C169F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89FEF" w14:textId="0A2B8E8B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133AA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4946A5" w:rsidRPr="00862835" w14:paraId="1F76907D" w14:textId="77777777" w:rsidTr="00DE6E9F">
        <w:trPr>
          <w:trHeight w:val="243"/>
          <w:jc w:val="center"/>
        </w:trPr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F4093" w14:textId="712EBA06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CF856" w14:textId="0DCF4B6E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F9FCF" w14:textId="21CF84FB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01.10.2036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29440" w14:textId="440E5DB0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E6E9F">
              <w:rPr>
                <w:rFonts w:ascii="Arial Narrow" w:hAnsi="Arial Narrow"/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E431A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10CD8" w14:textId="77777777" w:rsidR="004946A5" w:rsidRPr="00DE6E9F" w:rsidRDefault="004946A5" w:rsidP="004946A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D1B3C08" w14:textId="77777777" w:rsidR="00DE6E9F" w:rsidRDefault="00DE6E9F" w:rsidP="00A024D1">
      <w:pPr>
        <w:jc w:val="both"/>
        <w:rPr>
          <w:rFonts w:ascii="Arial Narrow" w:hAnsi="Arial Narrow"/>
          <w:b/>
          <w:lang w:val="ro-RO"/>
        </w:rPr>
      </w:pPr>
    </w:p>
    <w:p w14:paraId="322CCFA6" w14:textId="013D345B" w:rsidR="007F16FD" w:rsidRPr="007F16FD" w:rsidRDefault="007F16FD" w:rsidP="00A024D1">
      <w:pPr>
        <w:jc w:val="both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NOTĂ</w:t>
      </w:r>
      <w:r w:rsidRPr="007F16FD">
        <w:rPr>
          <w:rFonts w:ascii="Arial Narrow" w:hAnsi="Arial Narrow"/>
          <w:b/>
          <w:lang w:val="ro-RO"/>
        </w:rPr>
        <w:t xml:space="preserve">: </w:t>
      </w:r>
      <w:r>
        <w:rPr>
          <w:rFonts w:ascii="Arial Narrow" w:hAnsi="Arial Narrow"/>
          <w:b/>
          <w:lang w:val="ro-RO"/>
        </w:rPr>
        <w:t xml:space="preserve">Se va menționa puterea calorifică superioară (PCS), </w:t>
      </w:r>
      <w:r w:rsidRPr="007F16FD">
        <w:rPr>
          <w:rFonts w:ascii="Arial Narrow" w:hAnsi="Arial Narrow"/>
          <w:b/>
          <w:lang w:val="ro-RO"/>
        </w:rPr>
        <w:t xml:space="preserve">corespunzătoare condițiilor de referință, </w:t>
      </w:r>
      <w:r>
        <w:rPr>
          <w:rFonts w:ascii="Arial Narrow" w:hAnsi="Arial Narrow"/>
          <w:b/>
          <w:lang w:val="ro-RO"/>
        </w:rPr>
        <w:t xml:space="preserve">folosită în calculul capacității mai sus menționate </w:t>
      </w:r>
      <w:r w:rsidRPr="007F16FD">
        <w:rPr>
          <w:rFonts w:ascii="Arial Narrow" w:hAnsi="Arial Narrow"/>
          <w:b/>
          <w:lang w:val="ro-RO"/>
        </w:rPr>
        <w:t>[kWh/mc]</w:t>
      </w:r>
    </w:p>
    <w:p w14:paraId="3A1F8147" w14:textId="65AF4E6B" w:rsidR="0086491D" w:rsidRPr="0086491D" w:rsidRDefault="0086491D" w:rsidP="0086491D">
      <w:pPr>
        <w:pStyle w:val="ListParagraph"/>
        <w:ind w:left="532"/>
        <w:jc w:val="both"/>
        <w:rPr>
          <w:rFonts w:ascii="Arial Narrow" w:hAnsi="Arial Narrow"/>
          <w:lang w:val="ro-RO"/>
        </w:rPr>
      </w:pPr>
      <w:r>
        <w:rPr>
          <w:rFonts w:ascii="Arial Narrow" w:eastAsiaTheme="majorEastAsia" w:hAnsi="Arial Narrow" w:cstheme="majorBidi"/>
          <w:b/>
          <w:bCs/>
          <w:smallCaps/>
          <w:sz w:val="36"/>
          <w:szCs w:val="36"/>
          <w:lang w:val="ro-RO"/>
        </w:rPr>
        <w:t>________________</w:t>
      </w:r>
    </w:p>
    <w:p w14:paraId="77776A9C" w14:textId="77777777" w:rsidR="0086491D" w:rsidRDefault="0086491D" w:rsidP="0086491D">
      <w:pPr>
        <w:pStyle w:val="ListParagraph"/>
        <w:tabs>
          <w:tab w:val="left" w:pos="2070"/>
        </w:tabs>
        <w:ind w:left="532"/>
        <w:rPr>
          <w:rFonts w:ascii="Arial Narrow" w:hAnsi="Arial Narrow"/>
          <w:lang w:val="ro-RO"/>
        </w:rPr>
      </w:pPr>
    </w:p>
    <w:p w14:paraId="67D5D05C" w14:textId="77777777" w:rsidR="00C2255B" w:rsidRDefault="00C2255B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247044D1" w14:textId="1AE4793B" w:rsidR="004C37FD" w:rsidRPr="00571EC5" w:rsidRDefault="0086491D" w:rsidP="00571EC5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Date pri</w:t>
      </w:r>
      <w:r w:rsidR="00E90038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vind calitatea gazelor naturale</w:t>
      </w: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5B5420BE" w14:textId="106CC422" w:rsidR="00B05B70" w:rsidRPr="00E435A9" w:rsidRDefault="00E435A9" w:rsidP="00E435A9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ro-RO"/>
        </w:rPr>
      </w:pP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Se va anexa un buletin de analiza a gazelor sau se va depune o declarație pe proprie răspundere conform cărora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gazele ce vor fi livrate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n SNT vor îndeplini condițiile 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minime de calitate specificate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 Anexa 5 la Regulamentul de măsurare a cantităților de gaze natural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e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tranzacționate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în Româ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nia, aprobat prin Ord. președintelui ANRE nr. 62/2008, cu modificările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ș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i completările ulterioare.</w:t>
      </w:r>
    </w:p>
    <w:p w14:paraId="2C909F6B" w14:textId="77777777" w:rsidR="00F71971" w:rsidRPr="005144FE" w:rsidRDefault="00F71971" w:rsidP="003C0304">
      <w:pPr>
        <w:rPr>
          <w:rFonts w:ascii="Arial Narrow" w:hAnsi="Arial Narrow"/>
          <w:lang w:val="ro-RO"/>
        </w:rPr>
      </w:pPr>
    </w:p>
    <w:p w14:paraId="4340978C" w14:textId="77777777" w:rsidR="00481105" w:rsidRDefault="00481105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</w:p>
    <w:p w14:paraId="14B26A63" w14:textId="77777777" w:rsidR="0001427B" w:rsidRDefault="0001427B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</w:p>
    <w:p w14:paraId="1BA822AC" w14:textId="77777777" w:rsidR="0001427B" w:rsidRPr="005144FE" w:rsidRDefault="0001427B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  <w:bookmarkStart w:id="4" w:name="_GoBack"/>
      <w:bookmarkEnd w:id="4"/>
    </w:p>
    <w:p w14:paraId="2002C13C" w14:textId="07A9EDFA" w:rsidR="00481105" w:rsidRPr="005144FE" w:rsidRDefault="00DE6E9F" w:rsidP="00481105">
      <w:pPr>
        <w:spacing w:after="0"/>
        <w:jc w:val="both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Data</w:t>
      </w:r>
      <w:r w:rsidR="00C2255B">
        <w:rPr>
          <w:rFonts w:ascii="Arial Narrow" w:hAnsi="Arial Narrow"/>
          <w:lang w:val="ro-RO"/>
        </w:rPr>
        <w:t>___________________</w:t>
      </w:r>
      <w:r w:rsidR="00481105" w:rsidRPr="005144FE">
        <w:rPr>
          <w:rFonts w:ascii="Arial Narrow" w:hAnsi="Arial Narrow"/>
          <w:lang w:val="ro-RO"/>
        </w:rPr>
        <w:t xml:space="preserve">                                </w:t>
      </w:r>
      <w:r w:rsidR="00C2255B">
        <w:rPr>
          <w:rFonts w:ascii="Arial Narrow" w:hAnsi="Arial Narrow"/>
          <w:lang w:val="ro-RO"/>
        </w:rPr>
        <w:t xml:space="preserve"> </w:t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  <w:t>Semnătura__________________________</w:t>
      </w:r>
    </w:p>
    <w:p w14:paraId="24BBD970" w14:textId="77777777" w:rsidR="00481105" w:rsidRPr="005144FE" w:rsidRDefault="00481105" w:rsidP="003C0304">
      <w:pPr>
        <w:rPr>
          <w:rFonts w:ascii="Arial Narrow" w:hAnsi="Arial Narrow"/>
          <w:lang w:val="ro-RO"/>
        </w:rPr>
      </w:pPr>
    </w:p>
    <w:sectPr w:rsidR="00481105" w:rsidRPr="005144FE" w:rsidSect="00DE6E9F">
      <w:footerReference w:type="default" r:id="rId12"/>
      <w:footerReference w:type="first" r:id="rId13"/>
      <w:pgSz w:w="12240" w:h="15840"/>
      <w:pgMar w:top="709" w:right="1183" w:bottom="709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C31A8" w14:textId="77777777" w:rsidR="00D943FF" w:rsidRDefault="00D943FF" w:rsidP="00855982">
      <w:pPr>
        <w:spacing w:after="0" w:line="240" w:lineRule="auto"/>
      </w:pPr>
      <w:r>
        <w:separator/>
      </w:r>
    </w:p>
  </w:endnote>
  <w:endnote w:type="continuationSeparator" w:id="0">
    <w:p w14:paraId="584F4EAE" w14:textId="77777777" w:rsidR="00D943FF" w:rsidRDefault="00D943FF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LT OMV 55 Roman">
    <w:altName w:val="Times New Roman"/>
    <w:charset w:val="00"/>
    <w:family w:val="auto"/>
    <w:pitch w:val="variable"/>
    <w:sig w:usb0="8000000F" w:usb1="10000042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7944895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449820408"/>
          <w:docPartObj>
            <w:docPartGallery w:val="Page Numbers (Top of Page)"/>
            <w:docPartUnique/>
          </w:docPartObj>
        </w:sdtPr>
        <w:sdtEndPr/>
        <w:sdtContent>
          <w:p w14:paraId="14F99FFE" w14:textId="74365958" w:rsidR="000F5565" w:rsidRPr="000F5565" w:rsidRDefault="000F5565">
            <w:pPr>
              <w:pStyle w:val="Footer"/>
              <w:jc w:val="center"/>
              <w:rPr>
                <w:rFonts w:ascii="Arial Narrow" w:hAnsi="Arial Narrow"/>
              </w:rPr>
            </w:pPr>
            <w:r w:rsidRPr="000F5565">
              <w:rPr>
                <w:rFonts w:ascii="Arial Narrow" w:hAnsi="Arial Narrow"/>
              </w:rPr>
              <w:t xml:space="preserve">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1427B">
              <w:rPr>
                <w:rFonts w:ascii="Arial Narrow" w:hAnsi="Arial Narrow"/>
                <w:b/>
                <w:bCs/>
                <w:noProof/>
              </w:rPr>
              <w:t>2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F5565">
              <w:rPr>
                <w:rFonts w:ascii="Arial Narrow" w:hAnsi="Arial Narrow"/>
              </w:rPr>
              <w:t xml:space="preserve"> /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01427B">
              <w:rPr>
                <w:rFonts w:ascii="Arial Narrow" w:hAnsi="Arial Narrow"/>
                <w:b/>
                <w:bCs/>
                <w:noProof/>
              </w:rPr>
              <w:t>2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06DC8" w14:textId="4A2628D8" w:rsidR="00855982" w:rsidRPr="000F5565" w:rsidRDefault="00855982">
    <w:pPr>
      <w:pStyle w:val="Foo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02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CF1F2" w14:textId="32E9A95C" w:rsidR="000F5565" w:rsidRDefault="000F55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4EB906" w14:textId="77777777" w:rsidR="000F5565" w:rsidRDefault="000F5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ED268" w14:textId="77777777" w:rsidR="00D943FF" w:rsidRDefault="00D943FF" w:rsidP="00855982">
      <w:pPr>
        <w:spacing w:after="0" w:line="240" w:lineRule="auto"/>
      </w:pPr>
      <w:r>
        <w:separator/>
      </w:r>
    </w:p>
  </w:footnote>
  <w:footnote w:type="continuationSeparator" w:id="0">
    <w:p w14:paraId="31B005F2" w14:textId="77777777" w:rsidR="00D943FF" w:rsidRDefault="00D943FF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83ABC"/>
    <w:multiLevelType w:val="hybridMultilevel"/>
    <w:tmpl w:val="D6CCF15E"/>
    <w:lvl w:ilvl="0" w:tplc="3F10C658">
      <w:start w:val="1"/>
      <w:numFmt w:val="upperLetter"/>
      <w:lvlText w:val="%1)"/>
      <w:lvlJc w:val="left"/>
      <w:pPr>
        <w:ind w:left="53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C5179"/>
    <w:multiLevelType w:val="hybridMultilevel"/>
    <w:tmpl w:val="84EA886C"/>
    <w:lvl w:ilvl="0" w:tplc="5CC8FE40">
      <w:start w:val="1"/>
      <w:numFmt w:val="bullet"/>
      <w:lvlText w:val="-"/>
      <w:lvlJc w:val="left"/>
      <w:pPr>
        <w:ind w:left="892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DEF0CCC"/>
    <w:multiLevelType w:val="hybridMultilevel"/>
    <w:tmpl w:val="FE4C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1"/>
  </w:num>
  <w:num w:numId="14">
    <w:abstractNumId w:val="20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7"/>
  </w:num>
  <w:num w:numId="29">
    <w:abstractNumId w:val="19"/>
  </w:num>
  <w:num w:numId="30">
    <w:abstractNumId w:val="18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4E"/>
    <w:rsid w:val="0001427B"/>
    <w:rsid w:val="00041B5A"/>
    <w:rsid w:val="000661C7"/>
    <w:rsid w:val="00087DD7"/>
    <w:rsid w:val="000C1642"/>
    <w:rsid w:val="000F5565"/>
    <w:rsid w:val="00107559"/>
    <w:rsid w:val="00120D14"/>
    <w:rsid w:val="001249B0"/>
    <w:rsid w:val="00135B08"/>
    <w:rsid w:val="00174B42"/>
    <w:rsid w:val="00180A79"/>
    <w:rsid w:val="001D4362"/>
    <w:rsid w:val="001D7E19"/>
    <w:rsid w:val="001F284A"/>
    <w:rsid w:val="00204975"/>
    <w:rsid w:val="00215841"/>
    <w:rsid w:val="0021703C"/>
    <w:rsid w:val="002267DD"/>
    <w:rsid w:val="00231214"/>
    <w:rsid w:val="00241D50"/>
    <w:rsid w:val="002A016A"/>
    <w:rsid w:val="002C02B0"/>
    <w:rsid w:val="002E70B7"/>
    <w:rsid w:val="00300641"/>
    <w:rsid w:val="00304815"/>
    <w:rsid w:val="00312170"/>
    <w:rsid w:val="003270EF"/>
    <w:rsid w:val="0033481C"/>
    <w:rsid w:val="003531E3"/>
    <w:rsid w:val="00357A46"/>
    <w:rsid w:val="00390D79"/>
    <w:rsid w:val="00397D55"/>
    <w:rsid w:val="003C0304"/>
    <w:rsid w:val="003C236E"/>
    <w:rsid w:val="003F0C8F"/>
    <w:rsid w:val="003F5F9F"/>
    <w:rsid w:val="00443BC0"/>
    <w:rsid w:val="00454960"/>
    <w:rsid w:val="00481105"/>
    <w:rsid w:val="0048645C"/>
    <w:rsid w:val="0049379C"/>
    <w:rsid w:val="004946A5"/>
    <w:rsid w:val="004C3362"/>
    <w:rsid w:val="004C37FD"/>
    <w:rsid w:val="004E4504"/>
    <w:rsid w:val="004F0289"/>
    <w:rsid w:val="004F34B8"/>
    <w:rsid w:val="005144FE"/>
    <w:rsid w:val="005243FC"/>
    <w:rsid w:val="0052660A"/>
    <w:rsid w:val="005441A8"/>
    <w:rsid w:val="0055043C"/>
    <w:rsid w:val="00551040"/>
    <w:rsid w:val="0055418E"/>
    <w:rsid w:val="0056130F"/>
    <w:rsid w:val="00571EC5"/>
    <w:rsid w:val="005729BB"/>
    <w:rsid w:val="005E0E33"/>
    <w:rsid w:val="00607EB9"/>
    <w:rsid w:val="00620248"/>
    <w:rsid w:val="00622816"/>
    <w:rsid w:val="006D615B"/>
    <w:rsid w:val="00714311"/>
    <w:rsid w:val="00714EC1"/>
    <w:rsid w:val="007242F1"/>
    <w:rsid w:val="007367C8"/>
    <w:rsid w:val="007519CE"/>
    <w:rsid w:val="007833A7"/>
    <w:rsid w:val="007A3C8C"/>
    <w:rsid w:val="007A7BB8"/>
    <w:rsid w:val="007C07FC"/>
    <w:rsid w:val="007D535B"/>
    <w:rsid w:val="007F16FD"/>
    <w:rsid w:val="00810D6F"/>
    <w:rsid w:val="00830575"/>
    <w:rsid w:val="00834ECD"/>
    <w:rsid w:val="00835CC8"/>
    <w:rsid w:val="00855982"/>
    <w:rsid w:val="0086491D"/>
    <w:rsid w:val="008A137C"/>
    <w:rsid w:val="008C4F4A"/>
    <w:rsid w:val="00902F94"/>
    <w:rsid w:val="00907D0E"/>
    <w:rsid w:val="00914C44"/>
    <w:rsid w:val="00936CFD"/>
    <w:rsid w:val="00943477"/>
    <w:rsid w:val="00956614"/>
    <w:rsid w:val="0096080B"/>
    <w:rsid w:val="00963778"/>
    <w:rsid w:val="00975185"/>
    <w:rsid w:val="009B5B73"/>
    <w:rsid w:val="009C4FD1"/>
    <w:rsid w:val="009E03C8"/>
    <w:rsid w:val="009E08B4"/>
    <w:rsid w:val="009E6267"/>
    <w:rsid w:val="009F1CEC"/>
    <w:rsid w:val="009F33BB"/>
    <w:rsid w:val="00A024D1"/>
    <w:rsid w:val="00A04E41"/>
    <w:rsid w:val="00A10484"/>
    <w:rsid w:val="00A1310D"/>
    <w:rsid w:val="00A33CD5"/>
    <w:rsid w:val="00A539D8"/>
    <w:rsid w:val="00A64E05"/>
    <w:rsid w:val="00A72ADE"/>
    <w:rsid w:val="00B00C88"/>
    <w:rsid w:val="00B05B70"/>
    <w:rsid w:val="00B13988"/>
    <w:rsid w:val="00B14507"/>
    <w:rsid w:val="00B22412"/>
    <w:rsid w:val="00B4548E"/>
    <w:rsid w:val="00B730BC"/>
    <w:rsid w:val="00B92A2E"/>
    <w:rsid w:val="00BA15A0"/>
    <w:rsid w:val="00BD1A44"/>
    <w:rsid w:val="00BE4F35"/>
    <w:rsid w:val="00BF6A8D"/>
    <w:rsid w:val="00C10B35"/>
    <w:rsid w:val="00C13880"/>
    <w:rsid w:val="00C2255B"/>
    <w:rsid w:val="00C2284E"/>
    <w:rsid w:val="00C33FCE"/>
    <w:rsid w:val="00C55774"/>
    <w:rsid w:val="00C605EF"/>
    <w:rsid w:val="00C86AD2"/>
    <w:rsid w:val="00C96D8A"/>
    <w:rsid w:val="00CD0A59"/>
    <w:rsid w:val="00CD51FD"/>
    <w:rsid w:val="00CE4098"/>
    <w:rsid w:val="00CF2C40"/>
    <w:rsid w:val="00CF32CC"/>
    <w:rsid w:val="00D24B7E"/>
    <w:rsid w:val="00D37668"/>
    <w:rsid w:val="00D52718"/>
    <w:rsid w:val="00D534C7"/>
    <w:rsid w:val="00D570AC"/>
    <w:rsid w:val="00D80290"/>
    <w:rsid w:val="00D943FF"/>
    <w:rsid w:val="00D970AF"/>
    <w:rsid w:val="00DC375B"/>
    <w:rsid w:val="00DC7DA4"/>
    <w:rsid w:val="00DE0760"/>
    <w:rsid w:val="00DE6CAE"/>
    <w:rsid w:val="00DE6E9F"/>
    <w:rsid w:val="00E30653"/>
    <w:rsid w:val="00E435A9"/>
    <w:rsid w:val="00E90038"/>
    <w:rsid w:val="00E93DCF"/>
    <w:rsid w:val="00EA5232"/>
    <w:rsid w:val="00EB2A53"/>
    <w:rsid w:val="00ED4746"/>
    <w:rsid w:val="00F3076F"/>
    <w:rsid w:val="00F71971"/>
    <w:rsid w:val="00F805F4"/>
    <w:rsid w:val="00FC0B9D"/>
    <w:rsid w:val="00FD262C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30C49"/>
  <w15:docId w15:val="{95A4527F-0D90-4E6F-9CC1-E8A1B9A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C2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B7E"/>
    <w:pPr>
      <w:spacing w:before="100" w:beforeAutospacing="1" w:after="100" w:afterAutospacing="1" w:line="240" w:lineRule="auto"/>
      <w:ind w:left="720"/>
      <w:contextualSpacing/>
    </w:pPr>
    <w:rPr>
      <w:rFonts w:ascii="Univers LT OMV 55 Roman" w:eastAsia="Times New Roman" w:hAnsi="Univers LT OMV 55 Roman" w:cs="Times New Roman"/>
      <w:kern w:val="144"/>
      <w:sz w:val="20"/>
      <w:szCs w:val="20"/>
      <w:lang w:eastAsia="ii-CN" w:bidi="ar-AE"/>
      <w14:textOutline w14:w="0" w14:cap="flat" w14:cmpd="sng" w14:algn="ctr">
        <w14:noFill/>
        <w14:prstDash w14:val="solid"/>
        <w14:round/>
      </w14:textOutline>
    </w:rPr>
  </w:style>
  <w:style w:type="paragraph" w:styleId="Revision">
    <w:name w:val="Revision"/>
    <w:hidden/>
    <w:uiPriority w:val="99"/>
    <w:semiHidden/>
    <w:rsid w:val="00ED474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1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RIO\AppData\Roaming\Microsoft\Templates\Report%20design%20(blank)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/sites/GPM090/RomaniaNBD/RomaniaDocs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931c184e-5931-466f-91e7-fba22858c898" xsi:nil="true"/>
    <Doument_x0020_Type xmlns="931c184e-5931-466f-91e7-fba22858c898">Reference</Doument_x0020_Type>
    <Retention_x0020_Period_x0020_2 xmlns="931c184e-5931-466f-91e7-fba22858c898">5 Years</Retention_x0020_Period_x0020_2>
    <Party xmlns="931c184e-5931-466f-91e7-fba22858c898">GPM</Party>
    <Focus_x0020_Area xmlns="931c184e-5931-466f-91e7-fba22858c898">Transportation</Focus_x0020_Area>
    <Year xmlns="931c184e-5931-466f-91e7-fba22858c898">2017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D0DA7989B214714A89DE8563CEBC2FB9" ma:contentTypeVersion="20" ma:contentTypeDescription="Default ExxonMobil Document" ma:contentTypeScope="" ma:versionID="08a20202b99c1eeadb3f928e5dbd58f8">
  <xsd:schema xmlns:xsd="http://www.w3.org/2001/XMLSchema" xmlns:xs="http://www.w3.org/2001/XMLSchema" xmlns:p="http://schemas.microsoft.com/office/2006/metadata/properties" xmlns:ns2="931c184e-5931-466f-91e7-fba22858c898" targetNamespace="http://schemas.microsoft.com/office/2006/metadata/properties" ma:root="true" ma:fieldsID="364e3e9ef5cd5fe7940d4157e1d2940e" ns2:_="">
    <xsd:import namespace="931c184e-5931-466f-91e7-fba22858c898"/>
    <xsd:element name="properties">
      <xsd:complexType>
        <xsd:sequence>
          <xsd:element name="documentManagement">
            <xsd:complexType>
              <xsd:all>
                <xsd:element ref="ns2:Focus_x0020_Area"/>
                <xsd:element ref="ns2:Doument_x0020_Type"/>
                <xsd:element ref="ns2:IconOverlay" minOccurs="0"/>
                <xsd:element ref="ns2:Retention_x0020_Period_x0020_2"/>
                <xsd:element ref="ns2:Party"/>
                <xsd:element ref="ns2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184e-5931-466f-91e7-fba22858c898" elementFormDefault="qualified">
    <xsd:import namespace="http://schemas.microsoft.com/office/2006/documentManagement/types"/>
    <xsd:import namespace="http://schemas.microsoft.com/office/infopath/2007/PartnerControls"/>
    <xsd:element name="Focus_x0020_Area" ma:index="2" ma:displayName="Purpose/Function" ma:format="Dropdown" ma:internalName="Focus_x0020_Area">
      <xsd:simpleType>
        <xsd:restriction base="dms:Choice">
          <xsd:enumeration value="Administration"/>
          <xsd:enumeration value="General / Strategy"/>
          <xsd:enumeration value="Sales"/>
          <xsd:enumeration value="Transportation"/>
          <xsd:enumeration value="Regulatory / Gov't"/>
          <xsd:enumeration value="Business Analysis"/>
          <xsd:enumeration value="Early Market Entry"/>
        </xsd:restriction>
      </xsd:simpleType>
    </xsd:element>
    <xsd:element name="Doument_x0020_Type" ma:index="3" ma:displayName="Doument Type" ma:description="What is the file?" ma:format="Dropdown" ma:internalName="Doument_x0020_Type">
      <xsd:simpleType>
        <xsd:restriction base="dms:Choice">
          <xsd:enumeration value="Admin"/>
          <xsd:enumeration value="Advocacy"/>
          <xsd:enumeration value="Agreement"/>
          <xsd:enumeration value="Briefing Materials"/>
          <xsd:enumeration value="Econs / Analysis"/>
          <xsd:enumeration value="E-mail"/>
          <xsd:enumeration value="F&amp;O"/>
          <xsd:enumeration value="Letter"/>
          <xsd:enumeration value="Market Study"/>
          <xsd:enumeration value="Meeting Minutes"/>
          <xsd:enumeration value="P&amp;B"/>
          <xsd:enumeration value="Presentation"/>
          <xsd:enumeration value="Regulation / Law"/>
          <xsd:enumeration value="Reference"/>
          <xsd:enumeration value="Reports"/>
          <xsd:enumeration value="Strategy"/>
          <xsd:enumeration value="Termsheet"/>
          <xsd:enumeration value="Other"/>
        </xsd:restriction>
      </xsd:simpleType>
    </xsd:element>
    <xsd:element name="IconOverlay" ma:index="11" nillable="true" ma:displayName="IconOverlay" ma:hidden="true" ma:internalName="IconOverlay" ma:readOnly="false">
      <xsd:simpleType>
        <xsd:restriction base="dms:Text"/>
      </xsd:simpleType>
    </xsd:element>
    <xsd:element name="Retention_x0020_Period_x0020_2" ma:index="12" ma:displayName="Retention Period" ma:default="5 Years" ma:format="Dropdown" ma:internalName="Retention_x0020_Period_x0020_2">
      <xsd:simpleType>
        <xsd:restriction base="dms:Choice">
          <xsd:enumeration value="1 Years"/>
          <xsd:enumeration value="5 Years"/>
          <xsd:enumeration value="10 Years"/>
        </xsd:restriction>
      </xsd:simpleType>
    </xsd:element>
    <xsd:element name="Party" ma:index="15" ma:displayName="Party" ma:default="GPM" ma:format="Dropdown" ma:internalName="Party">
      <xsd:simpleType>
        <xsd:union memberTypes="dms:Text">
          <xsd:simpleType>
            <xsd:restriction base="dms:Choice">
              <xsd:enumeration value="GPM"/>
              <xsd:enumeration value="EMDC"/>
              <xsd:enumeration value="EMEC"/>
              <xsd:enumeration value="OMV Petrom"/>
              <xsd:enumeration value="Transgaz"/>
              <xsd:enumeration value="ANRE"/>
              <xsd:enumeration value="Gov't"/>
              <xsd:enumeration value="Nestors"/>
              <xsd:enumeration value="Romgaz"/>
              <xsd:enumeration value="GdF"/>
              <xsd:enumeration value="EON"/>
              <xsd:enumeration value="Vitol"/>
              <xsd:enumeration value="Akfel"/>
              <xsd:enumeration value="FIC"/>
              <xsd:enumeration value="AmCham"/>
              <xsd:enumeration value="World Bank"/>
              <xsd:enumeration value="EU"/>
              <xsd:enumeration value="IMF"/>
              <xsd:enumeration value="M&amp;W"/>
              <xsd:enumeration value="FGSZ"/>
              <xsd:enumeration value="BOTAS"/>
              <xsd:enumeration value="ACER/entso-g"/>
            </xsd:restriction>
          </xsd:simpleType>
        </xsd:union>
      </xsd:simpleType>
    </xsd:element>
    <xsd:element name="Year" ma:index="16" ma:displayName="Year" ma:default="2017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A0B0-5A0F-4E2F-9F8B-874199935B7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931c184e-5931-466f-91e7-fba22858c898"/>
  </ds:schemaRefs>
</ds:datastoreItem>
</file>

<file path=customXml/itemProps3.xml><?xml version="1.0" encoding="utf-8"?>
<ds:datastoreItem xmlns:ds="http://schemas.openxmlformats.org/officeDocument/2006/customXml" ds:itemID="{05E70A2E-CB65-4A23-BF7B-363E1120AB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B50D2-0291-4A73-B342-0B8268EF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184e-5931-466f-91e7-fba22858c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15D456-C3DE-4701-AACE-6196EE5B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(blank)(2).dotx</Template>
  <TotalTime>12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Initial Capacity Request - EM - March 31 2017</vt:lpstr>
      <vt:lpstr>Draft Initial Capacity Request - EM - March 31 2017</vt:lpstr>
    </vt:vector>
  </TitlesOfParts>
  <Company>Global Solutions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Initial Capacity Request - EM - March 31 2017</dc:title>
  <dc:creator>Morio, Frank</dc:creator>
  <cp:lastModifiedBy>Carmen Teodora Barbu</cp:lastModifiedBy>
  <cp:revision>6</cp:revision>
  <cp:lastPrinted>2017-04-06T10:15:00Z</cp:lastPrinted>
  <dcterms:created xsi:type="dcterms:W3CDTF">2018-05-01T13:47:00Z</dcterms:created>
  <dcterms:modified xsi:type="dcterms:W3CDTF">2018-05-02T10:23:00Z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0x010100D0DA7989B214714A89DE8563CEBC2FB9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NewReviewCycle">
    <vt:lpwstr/>
  </property>
</Properties>
</file>